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F0" w:rsidRPr="00485F94" w:rsidRDefault="00111328" w:rsidP="00111328">
      <w:pPr>
        <w:autoSpaceDE w:val="0"/>
        <w:autoSpaceDN w:val="0"/>
        <w:adjustRightInd w:val="0"/>
        <w:spacing w:after="0" w:line="240" w:lineRule="auto"/>
        <w:jc w:val="center"/>
        <w:rPr>
          <w:rFonts w:asciiTheme="majorHAnsi" w:hAnsiTheme="majorHAnsi" w:cs="Times New Roman"/>
          <w:b/>
          <w:bCs/>
          <w:sz w:val="28"/>
          <w:szCs w:val="28"/>
        </w:rPr>
      </w:pPr>
      <w:r w:rsidRPr="00485F94">
        <w:rPr>
          <w:rFonts w:asciiTheme="majorHAnsi" w:hAnsiTheme="majorHAnsi" w:cs="Times New Roman"/>
          <w:b/>
          <w:bCs/>
          <w:sz w:val="28"/>
          <w:szCs w:val="28"/>
        </w:rPr>
        <w:t>UMBC</w:t>
      </w:r>
      <w:r w:rsidR="002173F0" w:rsidRPr="00485F94">
        <w:rPr>
          <w:rFonts w:asciiTheme="majorHAnsi" w:hAnsiTheme="majorHAnsi" w:cs="Times New Roman"/>
          <w:b/>
          <w:bCs/>
          <w:sz w:val="28"/>
          <w:szCs w:val="28"/>
        </w:rPr>
        <w:t xml:space="preserve"> </w:t>
      </w:r>
      <w:r w:rsidRPr="00485F94">
        <w:rPr>
          <w:rFonts w:asciiTheme="majorHAnsi" w:hAnsiTheme="majorHAnsi" w:cs="Times New Roman"/>
          <w:b/>
          <w:bCs/>
          <w:sz w:val="28"/>
          <w:szCs w:val="28"/>
        </w:rPr>
        <w:t>Campus Card and Mail Services</w:t>
      </w:r>
    </w:p>
    <w:p w:rsidR="002173F0" w:rsidRPr="00485F94" w:rsidRDefault="00111328" w:rsidP="00111328">
      <w:pPr>
        <w:autoSpaceDE w:val="0"/>
        <w:autoSpaceDN w:val="0"/>
        <w:adjustRightInd w:val="0"/>
        <w:spacing w:after="0" w:line="240" w:lineRule="auto"/>
        <w:jc w:val="center"/>
        <w:rPr>
          <w:rFonts w:asciiTheme="majorHAnsi" w:hAnsiTheme="majorHAnsi" w:cs="Times New Roman"/>
          <w:b/>
          <w:bCs/>
          <w:sz w:val="24"/>
          <w:szCs w:val="24"/>
        </w:rPr>
      </w:pPr>
      <w:r w:rsidRPr="00485F94">
        <w:rPr>
          <w:rFonts w:asciiTheme="majorHAnsi" w:hAnsiTheme="majorHAnsi" w:cs="Times New Roman"/>
          <w:b/>
          <w:bCs/>
          <w:sz w:val="24"/>
          <w:szCs w:val="24"/>
        </w:rPr>
        <w:t>Meal Plan Terms and Conditions</w:t>
      </w:r>
    </w:p>
    <w:p w:rsidR="002173F0" w:rsidRDefault="00111328" w:rsidP="00111328">
      <w:pPr>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Academic Year: 2019 - 2020</w:t>
      </w:r>
    </w:p>
    <w:p w:rsidR="00111328" w:rsidRDefault="00CA7827" w:rsidP="00111328">
      <w:pPr>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Revised: August</w:t>
      </w:r>
      <w:r w:rsidR="00111328">
        <w:rPr>
          <w:rFonts w:asciiTheme="majorHAnsi" w:hAnsiTheme="majorHAnsi" w:cs="Times New Roman"/>
          <w:sz w:val="20"/>
          <w:szCs w:val="20"/>
        </w:rPr>
        <w:t xml:space="preserve"> </w:t>
      </w:r>
      <w:r>
        <w:rPr>
          <w:rFonts w:asciiTheme="majorHAnsi" w:hAnsiTheme="majorHAnsi" w:cs="Times New Roman"/>
          <w:sz w:val="20"/>
          <w:szCs w:val="20"/>
        </w:rPr>
        <w:t>15</w:t>
      </w:r>
      <w:r w:rsidR="00111328">
        <w:rPr>
          <w:rFonts w:asciiTheme="majorHAnsi" w:hAnsiTheme="majorHAnsi" w:cs="Times New Roman"/>
          <w:sz w:val="20"/>
          <w:szCs w:val="20"/>
        </w:rPr>
        <w:t>, 2019</w:t>
      </w:r>
    </w:p>
    <w:p w:rsidR="002E3953" w:rsidRPr="00111328" w:rsidRDefault="002E3953" w:rsidP="00111328">
      <w:pPr>
        <w:autoSpaceDE w:val="0"/>
        <w:autoSpaceDN w:val="0"/>
        <w:adjustRightInd w:val="0"/>
        <w:spacing w:after="0" w:line="240" w:lineRule="auto"/>
        <w:jc w:val="center"/>
        <w:rPr>
          <w:rFonts w:asciiTheme="majorHAnsi" w:hAnsiTheme="majorHAnsi" w:cs="Times New Roman"/>
          <w:sz w:val="20"/>
          <w:szCs w:val="20"/>
        </w:rPr>
      </w:pPr>
    </w:p>
    <w:p w:rsidR="001C194D" w:rsidRPr="00485F94" w:rsidRDefault="002E3953" w:rsidP="00485F94">
      <w:pPr>
        <w:autoSpaceDE w:val="0"/>
        <w:autoSpaceDN w:val="0"/>
        <w:adjustRightInd w:val="0"/>
        <w:spacing w:after="0" w:line="240" w:lineRule="auto"/>
        <w:jc w:val="center"/>
        <w:rPr>
          <w:rFonts w:asciiTheme="majorHAnsi" w:hAnsiTheme="majorHAnsi" w:cs="Times New Roman"/>
          <w:b/>
          <w:bCs/>
          <w:szCs w:val="18"/>
          <w:u w:val="single"/>
        </w:rPr>
      </w:pPr>
      <w:r w:rsidRPr="00485F94">
        <w:rPr>
          <w:rFonts w:asciiTheme="majorHAnsi" w:hAnsiTheme="majorHAnsi" w:cs="Times New Roman"/>
          <w:b/>
          <w:bCs/>
          <w:szCs w:val="18"/>
          <w:u w:val="single"/>
        </w:rPr>
        <w:t>Overview</w:t>
      </w:r>
    </w:p>
    <w:p w:rsidR="00485F94" w:rsidRPr="00485F94" w:rsidRDefault="00485F94" w:rsidP="00485F94">
      <w:pPr>
        <w:autoSpaceDE w:val="0"/>
        <w:autoSpaceDN w:val="0"/>
        <w:adjustRightInd w:val="0"/>
        <w:spacing w:after="0" w:line="240" w:lineRule="auto"/>
        <w:jc w:val="center"/>
        <w:rPr>
          <w:rFonts w:asciiTheme="majorHAnsi" w:hAnsiTheme="majorHAnsi" w:cs="Times New Roman"/>
          <w:sz w:val="24"/>
          <w:szCs w:val="20"/>
        </w:rPr>
      </w:pPr>
    </w:p>
    <w:p w:rsidR="002173F0" w:rsidRDefault="00111328" w:rsidP="00111328">
      <w:pPr>
        <w:autoSpaceDE w:val="0"/>
        <w:autoSpaceDN w:val="0"/>
        <w:adjustRightInd w:val="0"/>
        <w:spacing w:after="0" w:line="240" w:lineRule="auto"/>
        <w:jc w:val="both"/>
        <w:rPr>
          <w:rFonts w:asciiTheme="majorHAnsi" w:hAnsiTheme="majorHAnsi" w:cs="Times New Roman"/>
          <w:sz w:val="20"/>
          <w:szCs w:val="18"/>
        </w:rPr>
      </w:pPr>
      <w:r w:rsidRPr="00485F94">
        <w:rPr>
          <w:rFonts w:asciiTheme="majorHAnsi" w:hAnsiTheme="majorHAnsi" w:cs="Times New Roman"/>
          <w:sz w:val="20"/>
          <w:szCs w:val="18"/>
        </w:rPr>
        <w:t xml:space="preserve">UMBC </w:t>
      </w:r>
      <w:r w:rsidR="006222ED" w:rsidRPr="00485F94">
        <w:rPr>
          <w:rFonts w:asciiTheme="majorHAnsi" w:hAnsiTheme="majorHAnsi" w:cs="Times New Roman"/>
          <w:sz w:val="20"/>
          <w:szCs w:val="18"/>
        </w:rPr>
        <w:t>meal plans are administered by the UMBC Department of Campus Card and Mail Services (</w:t>
      </w:r>
      <w:r w:rsidR="006222ED" w:rsidRPr="00485F94">
        <w:rPr>
          <w:rFonts w:asciiTheme="majorHAnsi" w:hAnsiTheme="majorHAnsi" w:cs="Times New Roman"/>
          <w:bCs/>
          <w:sz w:val="20"/>
          <w:szCs w:val="18"/>
        </w:rPr>
        <w:t>CCMS)</w:t>
      </w:r>
      <w:r w:rsidRPr="00485F94">
        <w:rPr>
          <w:rFonts w:asciiTheme="majorHAnsi" w:hAnsiTheme="majorHAnsi" w:cs="Times New Roman"/>
          <w:bCs/>
          <w:sz w:val="20"/>
          <w:szCs w:val="18"/>
        </w:rPr>
        <w:t>.</w:t>
      </w:r>
      <w:r w:rsidRPr="00485F94">
        <w:rPr>
          <w:rFonts w:asciiTheme="majorHAnsi" w:hAnsiTheme="majorHAnsi" w:cs="Times New Roman"/>
          <w:sz w:val="20"/>
          <w:szCs w:val="18"/>
        </w:rPr>
        <w:t xml:space="preserve">  </w:t>
      </w:r>
      <w:r w:rsidR="006222ED" w:rsidRPr="00485F94">
        <w:rPr>
          <w:rFonts w:asciiTheme="majorHAnsi" w:hAnsiTheme="majorHAnsi" w:cs="Times New Roman"/>
          <w:sz w:val="20"/>
          <w:szCs w:val="18"/>
        </w:rPr>
        <w:t>The UMBC Campus Card serves as your campus ID and is used to access meal</w:t>
      </w:r>
      <w:r w:rsidR="00CF4FA8">
        <w:rPr>
          <w:rFonts w:asciiTheme="majorHAnsi" w:hAnsiTheme="majorHAnsi" w:cs="Times New Roman"/>
          <w:sz w:val="20"/>
          <w:szCs w:val="18"/>
        </w:rPr>
        <w:t xml:space="preserve"> plans</w:t>
      </w:r>
      <w:r w:rsidR="006222ED" w:rsidRPr="00485F94">
        <w:rPr>
          <w:rFonts w:asciiTheme="majorHAnsi" w:hAnsiTheme="majorHAnsi" w:cs="Times New Roman"/>
          <w:sz w:val="20"/>
          <w:szCs w:val="18"/>
        </w:rPr>
        <w:t xml:space="preserve"> as well as the various funds that may be place</w:t>
      </w:r>
      <w:r w:rsidR="005F484D" w:rsidRPr="00485F94">
        <w:rPr>
          <w:rFonts w:asciiTheme="majorHAnsi" w:hAnsiTheme="majorHAnsi" w:cs="Times New Roman"/>
          <w:sz w:val="20"/>
          <w:szCs w:val="18"/>
        </w:rPr>
        <w:t>d</w:t>
      </w:r>
      <w:r w:rsidR="006222ED" w:rsidRPr="00485F94">
        <w:rPr>
          <w:rFonts w:asciiTheme="majorHAnsi" w:hAnsiTheme="majorHAnsi" w:cs="Times New Roman"/>
          <w:sz w:val="20"/>
          <w:szCs w:val="18"/>
        </w:rPr>
        <w:t xml:space="preserve"> on your </w:t>
      </w:r>
      <w:r w:rsidR="002E3953" w:rsidRPr="00485F94">
        <w:rPr>
          <w:rFonts w:asciiTheme="majorHAnsi" w:hAnsiTheme="majorHAnsi" w:cs="Times New Roman"/>
          <w:sz w:val="20"/>
          <w:szCs w:val="18"/>
        </w:rPr>
        <w:t>c</w:t>
      </w:r>
      <w:r w:rsidR="006222ED" w:rsidRPr="00485F94">
        <w:rPr>
          <w:rFonts w:asciiTheme="majorHAnsi" w:hAnsiTheme="majorHAnsi" w:cs="Times New Roman"/>
          <w:sz w:val="20"/>
          <w:szCs w:val="18"/>
        </w:rPr>
        <w:t>ard account for dining</w:t>
      </w:r>
      <w:r w:rsidR="002E3953" w:rsidRPr="00485F94">
        <w:rPr>
          <w:rFonts w:asciiTheme="majorHAnsi" w:hAnsiTheme="majorHAnsi" w:cs="Times New Roman"/>
          <w:sz w:val="20"/>
          <w:szCs w:val="18"/>
        </w:rPr>
        <w:t xml:space="preserve"> and other</w:t>
      </w:r>
      <w:r w:rsidR="006222ED" w:rsidRPr="00485F94">
        <w:rPr>
          <w:rFonts w:asciiTheme="majorHAnsi" w:hAnsiTheme="majorHAnsi" w:cs="Times New Roman"/>
          <w:sz w:val="20"/>
          <w:szCs w:val="18"/>
        </w:rPr>
        <w:t xml:space="preserve"> purposes. These</w:t>
      </w:r>
      <w:r w:rsidR="002E3953" w:rsidRPr="00485F94">
        <w:rPr>
          <w:rFonts w:asciiTheme="majorHAnsi" w:hAnsiTheme="majorHAnsi" w:cs="Times New Roman"/>
          <w:sz w:val="20"/>
          <w:szCs w:val="18"/>
        </w:rPr>
        <w:t xml:space="preserve"> funds</w:t>
      </w:r>
      <w:r w:rsidR="006222ED" w:rsidRPr="00485F94">
        <w:rPr>
          <w:rFonts w:asciiTheme="majorHAnsi" w:hAnsiTheme="majorHAnsi" w:cs="Times New Roman"/>
          <w:sz w:val="20"/>
          <w:szCs w:val="18"/>
        </w:rPr>
        <w:t xml:space="preserve"> include</w:t>
      </w:r>
      <w:r w:rsidR="002E3953" w:rsidRPr="00485F94">
        <w:rPr>
          <w:rFonts w:asciiTheme="majorHAnsi" w:hAnsiTheme="majorHAnsi" w:cs="Times New Roman"/>
          <w:sz w:val="20"/>
          <w:szCs w:val="18"/>
        </w:rPr>
        <w:t>, but are not limited to,</w:t>
      </w:r>
      <w:r w:rsidR="006222ED" w:rsidRPr="00485F94">
        <w:rPr>
          <w:rFonts w:asciiTheme="majorHAnsi" w:hAnsiTheme="majorHAnsi" w:cs="Times New Roman"/>
          <w:sz w:val="20"/>
          <w:szCs w:val="18"/>
        </w:rPr>
        <w:t xml:space="preserve"> Retriever Dollars, </w:t>
      </w:r>
      <w:r w:rsidR="002173F0" w:rsidRPr="00485F94">
        <w:rPr>
          <w:rFonts w:asciiTheme="majorHAnsi" w:hAnsiTheme="majorHAnsi" w:cs="Times New Roman"/>
          <w:sz w:val="20"/>
          <w:szCs w:val="18"/>
        </w:rPr>
        <w:t>Food Fund, Flex</w:t>
      </w:r>
      <w:r w:rsidR="002E3953" w:rsidRPr="00485F94">
        <w:rPr>
          <w:rFonts w:asciiTheme="majorHAnsi" w:hAnsiTheme="majorHAnsi" w:cs="Times New Roman"/>
          <w:sz w:val="20"/>
          <w:szCs w:val="18"/>
        </w:rPr>
        <w:t>,</w:t>
      </w:r>
      <w:r w:rsidR="002173F0" w:rsidRPr="00485F94">
        <w:rPr>
          <w:rFonts w:asciiTheme="majorHAnsi" w:hAnsiTheme="majorHAnsi" w:cs="Times New Roman"/>
          <w:sz w:val="20"/>
          <w:szCs w:val="18"/>
        </w:rPr>
        <w:t xml:space="preserve"> and Chartwells Reward</w:t>
      </w:r>
      <w:r w:rsidR="00CF4FA8">
        <w:rPr>
          <w:rFonts w:asciiTheme="majorHAnsi" w:hAnsiTheme="majorHAnsi" w:cs="Times New Roman"/>
          <w:sz w:val="20"/>
          <w:szCs w:val="18"/>
        </w:rPr>
        <w:t>s</w:t>
      </w:r>
      <w:r w:rsidR="002173F0" w:rsidRPr="00485F94">
        <w:rPr>
          <w:rFonts w:asciiTheme="majorHAnsi" w:hAnsiTheme="majorHAnsi" w:cs="Times New Roman"/>
          <w:sz w:val="20"/>
          <w:szCs w:val="18"/>
        </w:rPr>
        <w:t>.</w:t>
      </w:r>
      <w:r w:rsidR="00CF4FA8">
        <w:rPr>
          <w:rFonts w:asciiTheme="majorHAnsi" w:hAnsiTheme="majorHAnsi" w:cs="Times New Roman"/>
          <w:sz w:val="20"/>
          <w:szCs w:val="18"/>
        </w:rPr>
        <w:t xml:space="preserve"> UMBC </w:t>
      </w:r>
      <w:r w:rsidR="00005464">
        <w:rPr>
          <w:rFonts w:asciiTheme="majorHAnsi" w:hAnsiTheme="majorHAnsi" w:cs="Times New Roman"/>
          <w:sz w:val="20"/>
          <w:szCs w:val="18"/>
        </w:rPr>
        <w:t>issued meal plans are designed as a weekly, recurring amount of meals, or as blocks containing a specific number of meals that may be used at the campus dining facilities.</w:t>
      </w:r>
      <w:r w:rsidR="00934CB1">
        <w:rPr>
          <w:rFonts w:asciiTheme="majorHAnsi" w:hAnsiTheme="majorHAnsi" w:cs="Times New Roman"/>
          <w:sz w:val="20"/>
          <w:szCs w:val="18"/>
        </w:rPr>
        <w:t xml:space="preserve">  </w:t>
      </w:r>
    </w:p>
    <w:p w:rsidR="00934CB1" w:rsidRDefault="00934CB1" w:rsidP="00111328">
      <w:pPr>
        <w:autoSpaceDE w:val="0"/>
        <w:autoSpaceDN w:val="0"/>
        <w:adjustRightInd w:val="0"/>
        <w:spacing w:after="0" w:line="240" w:lineRule="auto"/>
        <w:jc w:val="both"/>
        <w:rPr>
          <w:rFonts w:asciiTheme="majorHAnsi" w:hAnsiTheme="majorHAnsi" w:cs="Times New Roman"/>
          <w:sz w:val="20"/>
          <w:szCs w:val="18"/>
        </w:rPr>
      </w:pPr>
    </w:p>
    <w:p w:rsidR="00934CB1" w:rsidRDefault="00934CB1" w:rsidP="00111328">
      <w:pPr>
        <w:autoSpaceDE w:val="0"/>
        <w:autoSpaceDN w:val="0"/>
        <w:adjustRightInd w:val="0"/>
        <w:spacing w:after="0" w:line="240" w:lineRule="auto"/>
        <w:jc w:val="both"/>
        <w:rPr>
          <w:rFonts w:asciiTheme="majorHAnsi" w:hAnsiTheme="majorHAnsi" w:cs="Times New Roman"/>
          <w:sz w:val="20"/>
          <w:szCs w:val="18"/>
        </w:rPr>
      </w:pPr>
      <w:r>
        <w:rPr>
          <w:rFonts w:asciiTheme="majorHAnsi" w:hAnsiTheme="majorHAnsi" w:cs="Times New Roman"/>
          <w:sz w:val="20"/>
          <w:szCs w:val="18"/>
        </w:rPr>
        <w:t xml:space="preserve">Meal plan activation begins with breakfast on the first day of the semester and ends with dinner on the last day of the semester (Graduate Student </w:t>
      </w:r>
      <w:r w:rsidR="005B1B51">
        <w:rPr>
          <w:rFonts w:asciiTheme="majorHAnsi" w:hAnsiTheme="majorHAnsi" w:cs="Times New Roman"/>
          <w:sz w:val="20"/>
          <w:szCs w:val="18"/>
        </w:rPr>
        <w:t>Commencement</w:t>
      </w:r>
      <w:r>
        <w:rPr>
          <w:rFonts w:asciiTheme="majorHAnsi" w:hAnsiTheme="majorHAnsi" w:cs="Times New Roman"/>
          <w:sz w:val="20"/>
          <w:szCs w:val="18"/>
        </w:rPr>
        <w:t xml:space="preserve">).  There may be periods during the semester, such as the Fall Thanksgiving Break and the Spring Semester Break, when dining facilities are shut down and meal plans are not in effect. </w:t>
      </w:r>
    </w:p>
    <w:p w:rsidR="00934CB1" w:rsidRDefault="00934CB1" w:rsidP="00111328">
      <w:pPr>
        <w:autoSpaceDE w:val="0"/>
        <w:autoSpaceDN w:val="0"/>
        <w:adjustRightInd w:val="0"/>
        <w:spacing w:after="0" w:line="240" w:lineRule="auto"/>
        <w:jc w:val="both"/>
        <w:rPr>
          <w:rFonts w:asciiTheme="majorHAnsi" w:hAnsiTheme="majorHAnsi" w:cs="Times New Roman"/>
          <w:sz w:val="20"/>
          <w:szCs w:val="18"/>
        </w:rPr>
      </w:pPr>
    </w:p>
    <w:p w:rsidR="00934CB1" w:rsidRPr="00485F94" w:rsidRDefault="00934CB1" w:rsidP="00111328">
      <w:pPr>
        <w:autoSpaceDE w:val="0"/>
        <w:autoSpaceDN w:val="0"/>
        <w:adjustRightInd w:val="0"/>
        <w:spacing w:after="0" w:line="240" w:lineRule="auto"/>
        <w:jc w:val="both"/>
        <w:rPr>
          <w:rFonts w:asciiTheme="majorHAnsi" w:hAnsiTheme="majorHAnsi" w:cs="Times New Roman"/>
          <w:sz w:val="20"/>
          <w:szCs w:val="18"/>
        </w:rPr>
      </w:pPr>
      <w:r>
        <w:rPr>
          <w:rFonts w:asciiTheme="majorHAnsi" w:hAnsiTheme="majorHAnsi" w:cs="Times New Roman"/>
          <w:sz w:val="20"/>
          <w:szCs w:val="18"/>
        </w:rPr>
        <w:t xml:space="preserve">As noted, meal plans do not begin until the first day of classes. </w:t>
      </w:r>
      <w:r w:rsidR="00B06038">
        <w:rPr>
          <w:rFonts w:asciiTheme="majorHAnsi" w:hAnsiTheme="majorHAnsi" w:cs="Times New Roman"/>
          <w:sz w:val="20"/>
          <w:szCs w:val="18"/>
        </w:rPr>
        <w:t>To accommodate the early return of student staff and athletes</w:t>
      </w:r>
      <w:r w:rsidR="00C92548">
        <w:rPr>
          <w:rFonts w:asciiTheme="majorHAnsi" w:hAnsiTheme="majorHAnsi" w:cs="Times New Roman"/>
          <w:sz w:val="20"/>
          <w:szCs w:val="18"/>
        </w:rPr>
        <w:t xml:space="preserve">, Pre-Semester Meal Plans may be purchased and arranged through the </w:t>
      </w:r>
      <w:r w:rsidR="00DA3E27">
        <w:rPr>
          <w:rFonts w:asciiTheme="majorHAnsi" w:hAnsiTheme="majorHAnsi" w:cs="Times New Roman"/>
          <w:sz w:val="20"/>
          <w:szCs w:val="18"/>
        </w:rPr>
        <w:t>CCMS department</w:t>
      </w:r>
      <w:r w:rsidR="00B06038">
        <w:rPr>
          <w:rFonts w:asciiTheme="majorHAnsi" w:hAnsiTheme="majorHAnsi" w:cs="Times New Roman"/>
          <w:sz w:val="20"/>
          <w:szCs w:val="18"/>
        </w:rPr>
        <w:t xml:space="preserve">. The cost of meals provided to residential students beginning move-in weekend through the day prior to </w:t>
      </w:r>
      <w:r w:rsidR="00C92548">
        <w:rPr>
          <w:rFonts w:asciiTheme="majorHAnsi" w:hAnsiTheme="majorHAnsi" w:cs="Times New Roman"/>
          <w:sz w:val="20"/>
          <w:szCs w:val="18"/>
        </w:rPr>
        <w:t xml:space="preserve">the first day of </w:t>
      </w:r>
      <w:r w:rsidR="00B06038">
        <w:rPr>
          <w:rFonts w:asciiTheme="majorHAnsi" w:hAnsiTheme="majorHAnsi" w:cs="Times New Roman"/>
          <w:sz w:val="20"/>
          <w:szCs w:val="18"/>
        </w:rPr>
        <w:t>classes are covered by the University</w:t>
      </w:r>
      <w:r w:rsidR="00C92548">
        <w:rPr>
          <w:rFonts w:asciiTheme="majorHAnsi" w:hAnsiTheme="majorHAnsi" w:cs="Times New Roman"/>
          <w:sz w:val="20"/>
          <w:szCs w:val="18"/>
        </w:rPr>
        <w:t>.</w:t>
      </w:r>
      <w:r w:rsidR="00B06038">
        <w:rPr>
          <w:rFonts w:asciiTheme="majorHAnsi" w:hAnsiTheme="majorHAnsi" w:cs="Times New Roman"/>
          <w:sz w:val="20"/>
          <w:szCs w:val="18"/>
        </w:rPr>
        <w:t xml:space="preserve">  </w:t>
      </w:r>
      <w:r w:rsidR="00C92548">
        <w:rPr>
          <w:rFonts w:asciiTheme="majorHAnsi" w:hAnsiTheme="majorHAnsi" w:cs="Times New Roman"/>
          <w:sz w:val="20"/>
          <w:szCs w:val="18"/>
        </w:rPr>
        <w:t xml:space="preserve">Access to meals is made available in accordance with the announced move-in schedule for each group of residents. Meals are not provided to any group prior to the announced arrival date. To accommodate pre-scheduled arrivals and guests during move-in, Guest Passes (if associated with the meal plan) and Flex may be used for purchases at True Grits and retail venues.  All </w:t>
      </w:r>
      <w:r w:rsidR="00DA3E27">
        <w:rPr>
          <w:rFonts w:asciiTheme="majorHAnsi" w:hAnsiTheme="majorHAnsi" w:cs="Times New Roman"/>
          <w:sz w:val="20"/>
          <w:szCs w:val="18"/>
        </w:rPr>
        <w:t>meal plan usage issues must be addressed by the CCMS department.</w:t>
      </w:r>
    </w:p>
    <w:p w:rsidR="0032747F" w:rsidRPr="00111328" w:rsidRDefault="0032747F" w:rsidP="00111328">
      <w:pPr>
        <w:autoSpaceDE w:val="0"/>
        <w:autoSpaceDN w:val="0"/>
        <w:adjustRightInd w:val="0"/>
        <w:spacing w:after="0" w:line="240" w:lineRule="auto"/>
        <w:jc w:val="both"/>
        <w:rPr>
          <w:rFonts w:asciiTheme="majorHAnsi" w:hAnsiTheme="majorHAnsi" w:cs="Times New Roman"/>
          <w:b/>
          <w:bCs/>
          <w:sz w:val="20"/>
          <w:szCs w:val="20"/>
        </w:rPr>
      </w:pPr>
    </w:p>
    <w:p w:rsidR="002173F0" w:rsidRPr="00485F94" w:rsidRDefault="002E3953" w:rsidP="00485F94">
      <w:pPr>
        <w:autoSpaceDE w:val="0"/>
        <w:autoSpaceDN w:val="0"/>
        <w:adjustRightInd w:val="0"/>
        <w:spacing w:after="0" w:line="240" w:lineRule="auto"/>
        <w:jc w:val="center"/>
        <w:rPr>
          <w:rFonts w:asciiTheme="majorHAnsi" w:hAnsiTheme="majorHAnsi" w:cs="Times New Roman"/>
          <w:b/>
          <w:bCs/>
          <w:szCs w:val="18"/>
          <w:u w:val="single"/>
        </w:rPr>
      </w:pPr>
      <w:r w:rsidRPr="00485F94">
        <w:rPr>
          <w:rFonts w:asciiTheme="majorHAnsi" w:hAnsiTheme="majorHAnsi" w:cs="Times New Roman"/>
          <w:b/>
          <w:bCs/>
          <w:szCs w:val="18"/>
          <w:u w:val="single"/>
        </w:rPr>
        <w:t>Meal Plan Categories</w:t>
      </w:r>
    </w:p>
    <w:p w:rsidR="00485F94" w:rsidRPr="00485F94" w:rsidRDefault="00485F94" w:rsidP="00485F94">
      <w:pPr>
        <w:autoSpaceDE w:val="0"/>
        <w:autoSpaceDN w:val="0"/>
        <w:adjustRightInd w:val="0"/>
        <w:spacing w:after="0" w:line="240" w:lineRule="auto"/>
        <w:jc w:val="center"/>
        <w:rPr>
          <w:rFonts w:asciiTheme="majorHAnsi" w:hAnsiTheme="majorHAnsi" w:cs="Times New Roman"/>
          <w:b/>
          <w:bCs/>
          <w:szCs w:val="18"/>
        </w:rPr>
      </w:pPr>
    </w:p>
    <w:p w:rsidR="00485F94" w:rsidRDefault="00AF65FD" w:rsidP="00485F94">
      <w:pPr>
        <w:autoSpaceDE w:val="0"/>
        <w:autoSpaceDN w:val="0"/>
        <w:adjustRightInd w:val="0"/>
        <w:spacing w:after="0" w:line="240" w:lineRule="auto"/>
        <w:rPr>
          <w:rFonts w:asciiTheme="majorHAnsi" w:hAnsiTheme="majorHAnsi" w:cs="Times New Roman"/>
          <w:b/>
          <w:iCs/>
          <w:sz w:val="20"/>
          <w:szCs w:val="18"/>
        </w:rPr>
      </w:pPr>
      <w:r w:rsidRPr="00485F94">
        <w:rPr>
          <w:rFonts w:asciiTheme="majorHAnsi" w:hAnsiTheme="majorHAnsi" w:cs="Times New Roman"/>
          <w:b/>
          <w:iCs/>
          <w:sz w:val="20"/>
          <w:szCs w:val="18"/>
        </w:rPr>
        <w:t>Mandatory Meal Plans</w:t>
      </w:r>
    </w:p>
    <w:p w:rsidR="00AF65FD" w:rsidRPr="00485F94" w:rsidRDefault="00AF65FD" w:rsidP="00111328">
      <w:pPr>
        <w:autoSpaceDE w:val="0"/>
        <w:autoSpaceDN w:val="0"/>
        <w:adjustRightInd w:val="0"/>
        <w:spacing w:after="0" w:line="240" w:lineRule="auto"/>
        <w:jc w:val="both"/>
        <w:rPr>
          <w:rFonts w:asciiTheme="majorHAnsi" w:hAnsiTheme="majorHAnsi" w:cs="Times New Roman"/>
          <w:iCs/>
          <w:sz w:val="20"/>
          <w:szCs w:val="20"/>
        </w:rPr>
      </w:pPr>
      <w:r w:rsidRPr="00485F94">
        <w:rPr>
          <w:rFonts w:asciiTheme="majorHAnsi" w:hAnsiTheme="majorHAnsi" w:cs="Times New Roman"/>
          <w:iCs/>
          <w:sz w:val="20"/>
          <w:szCs w:val="20"/>
        </w:rPr>
        <w:t>The term ‘mandatory’ refers to meal plans having a minimum weekly count of 1</w:t>
      </w:r>
      <w:r w:rsidR="00005464" w:rsidRPr="00485F94">
        <w:rPr>
          <w:rFonts w:asciiTheme="majorHAnsi" w:hAnsiTheme="majorHAnsi" w:cs="Times New Roman"/>
          <w:iCs/>
          <w:sz w:val="20"/>
          <w:szCs w:val="20"/>
        </w:rPr>
        <w:t>0</w:t>
      </w:r>
      <w:r w:rsidRPr="00485F94">
        <w:rPr>
          <w:rFonts w:asciiTheme="majorHAnsi" w:hAnsiTheme="majorHAnsi" w:cs="Times New Roman"/>
          <w:iCs/>
          <w:sz w:val="20"/>
          <w:szCs w:val="20"/>
        </w:rPr>
        <w:t xml:space="preserve">, </w:t>
      </w:r>
      <w:r w:rsidR="007D7C6B" w:rsidRPr="00485F94">
        <w:rPr>
          <w:rFonts w:asciiTheme="majorHAnsi" w:hAnsiTheme="majorHAnsi" w:cs="Times New Roman"/>
          <w:iCs/>
          <w:sz w:val="20"/>
          <w:szCs w:val="20"/>
        </w:rPr>
        <w:t xml:space="preserve">and the Super 225 Block. UMBC students residing on campus in a traditional residence hall are required to select a mandatory meal plan as defined in the Residential Life housing contract. </w:t>
      </w:r>
      <w:r w:rsidR="005B1B51">
        <w:rPr>
          <w:rFonts w:asciiTheme="majorHAnsi" w:hAnsiTheme="majorHAnsi" w:cs="Times New Roman"/>
          <w:iCs/>
          <w:sz w:val="20"/>
          <w:szCs w:val="20"/>
        </w:rPr>
        <w:t xml:space="preserve">  Mandatory meal plans may not be reduced after the first two weeks of the semester (the grace period).  </w:t>
      </w:r>
      <w:r w:rsidR="007D7C6B" w:rsidRPr="00485F94">
        <w:rPr>
          <w:rFonts w:asciiTheme="majorHAnsi" w:hAnsiTheme="majorHAnsi" w:cs="Times New Roman"/>
          <w:iCs/>
          <w:sz w:val="20"/>
          <w:szCs w:val="20"/>
        </w:rPr>
        <w:t>The purchase of a mandatory meal plan is a Residential Life requirement and is non-negotiable as it related to health issues associated with having ready access to dining resources</w:t>
      </w:r>
    </w:p>
    <w:p w:rsidR="005F484D" w:rsidRPr="00485F94" w:rsidRDefault="005F484D" w:rsidP="00111328">
      <w:pPr>
        <w:autoSpaceDE w:val="0"/>
        <w:autoSpaceDN w:val="0"/>
        <w:adjustRightInd w:val="0"/>
        <w:spacing w:after="0" w:line="240" w:lineRule="auto"/>
        <w:jc w:val="both"/>
        <w:rPr>
          <w:rFonts w:asciiTheme="majorHAnsi" w:hAnsiTheme="majorHAnsi" w:cs="Times New Roman"/>
          <w:sz w:val="20"/>
          <w:szCs w:val="20"/>
        </w:rPr>
      </w:pPr>
    </w:p>
    <w:p w:rsidR="00005464" w:rsidRPr="00485F94" w:rsidRDefault="00005464" w:rsidP="00485F94">
      <w:pPr>
        <w:autoSpaceDE w:val="0"/>
        <w:autoSpaceDN w:val="0"/>
        <w:adjustRightInd w:val="0"/>
        <w:spacing w:after="0" w:line="240" w:lineRule="auto"/>
        <w:rPr>
          <w:rFonts w:asciiTheme="majorHAnsi" w:hAnsiTheme="majorHAnsi" w:cs="Times New Roman"/>
          <w:b/>
          <w:sz w:val="20"/>
          <w:szCs w:val="20"/>
        </w:rPr>
      </w:pPr>
      <w:r w:rsidRPr="00485F94">
        <w:rPr>
          <w:rFonts w:asciiTheme="majorHAnsi" w:hAnsiTheme="majorHAnsi" w:cs="Times New Roman"/>
          <w:b/>
          <w:sz w:val="20"/>
          <w:szCs w:val="20"/>
        </w:rPr>
        <w:t>Voluntary Meal Plans</w:t>
      </w:r>
    </w:p>
    <w:p w:rsidR="00005464" w:rsidRPr="00485F94" w:rsidRDefault="00005464" w:rsidP="00111328">
      <w:pPr>
        <w:autoSpaceDE w:val="0"/>
        <w:autoSpaceDN w:val="0"/>
        <w:adjustRightInd w:val="0"/>
        <w:spacing w:after="0" w:line="240" w:lineRule="auto"/>
        <w:jc w:val="both"/>
        <w:rPr>
          <w:rFonts w:asciiTheme="majorHAnsi" w:hAnsiTheme="majorHAnsi" w:cs="Times New Roman"/>
          <w:sz w:val="20"/>
          <w:szCs w:val="20"/>
        </w:rPr>
      </w:pPr>
      <w:r w:rsidRPr="00485F94">
        <w:rPr>
          <w:rFonts w:asciiTheme="majorHAnsi" w:hAnsiTheme="majorHAnsi" w:cs="Times New Roman"/>
          <w:sz w:val="20"/>
          <w:szCs w:val="20"/>
        </w:rPr>
        <w:t xml:space="preserve">Recurring meal plans having a weekly count of less than 10, and block plans with a count of less than 225, are defined as ‘voluntary’ meal plans. </w:t>
      </w:r>
      <w:r w:rsidR="00934CB1" w:rsidRPr="00485F94">
        <w:rPr>
          <w:rFonts w:asciiTheme="majorHAnsi" w:hAnsiTheme="majorHAnsi" w:cs="Times New Roman"/>
          <w:sz w:val="20"/>
          <w:szCs w:val="20"/>
        </w:rPr>
        <w:t>Students residing in housing other than a traditional residence hall and commuters are entitled to sign up for any ‘voluntary’ or ‘mandatory’ meal plan.</w:t>
      </w:r>
      <w:r w:rsidR="00CA7827">
        <w:rPr>
          <w:rFonts w:asciiTheme="majorHAnsi" w:hAnsiTheme="majorHAnsi" w:cs="Times New Roman"/>
          <w:sz w:val="20"/>
          <w:szCs w:val="20"/>
        </w:rPr>
        <w:t xml:space="preserve"> Voluntary meal plans may not be reduced after the first two weeks of the semester (the grace period).</w:t>
      </w:r>
    </w:p>
    <w:p w:rsidR="00DA3E27" w:rsidRPr="00485F94" w:rsidRDefault="00DA3E27" w:rsidP="00111328">
      <w:pPr>
        <w:autoSpaceDE w:val="0"/>
        <w:autoSpaceDN w:val="0"/>
        <w:adjustRightInd w:val="0"/>
        <w:spacing w:after="0" w:line="240" w:lineRule="auto"/>
        <w:jc w:val="both"/>
        <w:rPr>
          <w:rFonts w:asciiTheme="majorHAnsi" w:hAnsiTheme="majorHAnsi" w:cs="Times New Roman"/>
          <w:b/>
          <w:bCs/>
          <w:strike/>
          <w:sz w:val="20"/>
          <w:szCs w:val="18"/>
        </w:rPr>
      </w:pPr>
    </w:p>
    <w:p w:rsidR="002173F0" w:rsidRPr="00485F94" w:rsidRDefault="00DA3E27" w:rsidP="00485F94">
      <w:pPr>
        <w:autoSpaceDE w:val="0"/>
        <w:autoSpaceDN w:val="0"/>
        <w:adjustRightInd w:val="0"/>
        <w:spacing w:after="0" w:line="240" w:lineRule="auto"/>
        <w:jc w:val="center"/>
        <w:rPr>
          <w:rFonts w:asciiTheme="majorHAnsi" w:hAnsiTheme="majorHAnsi" w:cs="Times New Roman"/>
          <w:b/>
          <w:bCs/>
          <w:szCs w:val="18"/>
          <w:u w:val="single"/>
        </w:rPr>
      </w:pPr>
      <w:r w:rsidRPr="00485F94">
        <w:rPr>
          <w:rFonts w:asciiTheme="majorHAnsi" w:hAnsiTheme="majorHAnsi" w:cs="Times New Roman"/>
          <w:b/>
          <w:bCs/>
          <w:szCs w:val="18"/>
          <w:u w:val="single"/>
        </w:rPr>
        <w:t>Meal Plan Types</w:t>
      </w:r>
    </w:p>
    <w:p w:rsidR="00485F94" w:rsidRPr="00485F94" w:rsidRDefault="00485F94" w:rsidP="00485F94">
      <w:pPr>
        <w:autoSpaceDE w:val="0"/>
        <w:autoSpaceDN w:val="0"/>
        <w:adjustRightInd w:val="0"/>
        <w:spacing w:after="0" w:line="240" w:lineRule="auto"/>
        <w:jc w:val="center"/>
        <w:rPr>
          <w:rFonts w:asciiTheme="majorHAnsi" w:hAnsiTheme="majorHAnsi" w:cs="Times New Roman"/>
          <w:b/>
          <w:bCs/>
          <w:sz w:val="20"/>
          <w:szCs w:val="18"/>
        </w:rPr>
      </w:pPr>
    </w:p>
    <w:p w:rsidR="0032747F" w:rsidRPr="00485F94" w:rsidRDefault="00DA3E27" w:rsidP="00111328">
      <w:pPr>
        <w:autoSpaceDE w:val="0"/>
        <w:autoSpaceDN w:val="0"/>
        <w:adjustRightInd w:val="0"/>
        <w:spacing w:after="0" w:line="240" w:lineRule="auto"/>
        <w:jc w:val="both"/>
        <w:rPr>
          <w:rFonts w:asciiTheme="majorHAnsi" w:hAnsiTheme="majorHAnsi" w:cs="Times New Roman"/>
          <w:b/>
          <w:sz w:val="20"/>
          <w:szCs w:val="18"/>
        </w:rPr>
      </w:pPr>
      <w:r w:rsidRPr="00485F94">
        <w:rPr>
          <w:rFonts w:asciiTheme="majorHAnsi" w:hAnsiTheme="majorHAnsi" w:cs="Times New Roman"/>
          <w:b/>
          <w:sz w:val="20"/>
          <w:szCs w:val="18"/>
        </w:rPr>
        <w:t>Recurring Regular Plans</w:t>
      </w:r>
    </w:p>
    <w:p w:rsidR="00C6268E" w:rsidRDefault="00DA3E27" w:rsidP="00111328">
      <w:pPr>
        <w:autoSpaceDE w:val="0"/>
        <w:autoSpaceDN w:val="0"/>
        <w:adjustRightInd w:val="0"/>
        <w:spacing w:after="0" w:line="240" w:lineRule="auto"/>
        <w:jc w:val="both"/>
        <w:rPr>
          <w:rFonts w:asciiTheme="majorHAnsi" w:hAnsiTheme="majorHAnsi" w:cs="Times New Roman"/>
          <w:sz w:val="20"/>
          <w:szCs w:val="18"/>
        </w:rPr>
      </w:pPr>
      <w:r w:rsidRPr="00485F94">
        <w:rPr>
          <w:rFonts w:asciiTheme="majorHAnsi" w:hAnsiTheme="majorHAnsi" w:cs="Times New Roman"/>
          <w:sz w:val="20"/>
          <w:szCs w:val="18"/>
        </w:rPr>
        <w:t>Meal plans having a specifi</w:t>
      </w:r>
      <w:r w:rsidR="001F71A7" w:rsidRPr="00485F94">
        <w:rPr>
          <w:rFonts w:asciiTheme="majorHAnsi" w:hAnsiTheme="majorHAnsi" w:cs="Times New Roman"/>
          <w:sz w:val="20"/>
          <w:szCs w:val="18"/>
        </w:rPr>
        <w:t>c</w:t>
      </w:r>
      <w:r w:rsidRPr="00485F94">
        <w:rPr>
          <w:rFonts w:asciiTheme="majorHAnsi" w:hAnsiTheme="majorHAnsi" w:cs="Times New Roman"/>
          <w:sz w:val="20"/>
          <w:szCs w:val="18"/>
        </w:rPr>
        <w:t xml:space="preserve"> number of meals per week which re</w:t>
      </w:r>
      <w:r w:rsidR="00C6268E" w:rsidRPr="00485F94">
        <w:rPr>
          <w:rFonts w:asciiTheme="majorHAnsi" w:hAnsiTheme="majorHAnsi" w:cs="Times New Roman"/>
          <w:sz w:val="20"/>
          <w:szCs w:val="18"/>
        </w:rPr>
        <w:t>set</w:t>
      </w:r>
      <w:r w:rsidR="001F71A7" w:rsidRPr="00485F94">
        <w:rPr>
          <w:rFonts w:asciiTheme="majorHAnsi" w:hAnsiTheme="majorHAnsi" w:cs="Times New Roman"/>
          <w:sz w:val="20"/>
          <w:szCs w:val="18"/>
        </w:rPr>
        <w:t xml:space="preserve"> weekly</w:t>
      </w:r>
      <w:r w:rsidR="002E2A62">
        <w:rPr>
          <w:rFonts w:asciiTheme="majorHAnsi" w:hAnsiTheme="majorHAnsi" w:cs="Times New Roman"/>
          <w:sz w:val="20"/>
          <w:szCs w:val="18"/>
        </w:rPr>
        <w:t>,</w:t>
      </w:r>
      <w:r w:rsidR="001F71A7" w:rsidRPr="00485F94">
        <w:rPr>
          <w:rFonts w:asciiTheme="majorHAnsi" w:hAnsiTheme="majorHAnsi" w:cs="Times New Roman"/>
          <w:sz w:val="20"/>
          <w:szCs w:val="18"/>
        </w:rPr>
        <w:t xml:space="preserve"> prior to breakfast on Monday morning.  All available meals should be used by </w:t>
      </w:r>
      <w:r w:rsidR="00C6268E" w:rsidRPr="00485F94">
        <w:rPr>
          <w:rFonts w:asciiTheme="majorHAnsi" w:hAnsiTheme="majorHAnsi" w:cs="Times New Roman"/>
          <w:sz w:val="20"/>
          <w:szCs w:val="18"/>
        </w:rPr>
        <w:t xml:space="preserve">the </w:t>
      </w:r>
      <w:r w:rsidR="001F71A7" w:rsidRPr="00485F94">
        <w:rPr>
          <w:rFonts w:asciiTheme="majorHAnsi" w:hAnsiTheme="majorHAnsi" w:cs="Times New Roman"/>
          <w:sz w:val="20"/>
          <w:szCs w:val="18"/>
        </w:rPr>
        <w:t xml:space="preserve">Sunday </w:t>
      </w:r>
      <w:r w:rsidR="00C6268E" w:rsidRPr="00485F94">
        <w:rPr>
          <w:rFonts w:asciiTheme="majorHAnsi" w:hAnsiTheme="majorHAnsi" w:cs="Times New Roman"/>
          <w:sz w:val="20"/>
          <w:szCs w:val="18"/>
        </w:rPr>
        <w:t>L</w:t>
      </w:r>
      <w:r w:rsidR="001F71A7" w:rsidRPr="00485F94">
        <w:rPr>
          <w:rFonts w:asciiTheme="majorHAnsi" w:hAnsiTheme="majorHAnsi" w:cs="Times New Roman"/>
          <w:sz w:val="20"/>
          <w:szCs w:val="18"/>
        </w:rPr>
        <w:t xml:space="preserve">ate </w:t>
      </w:r>
      <w:r w:rsidR="00C6268E" w:rsidRPr="00485F94">
        <w:rPr>
          <w:rFonts w:asciiTheme="majorHAnsi" w:hAnsiTheme="majorHAnsi" w:cs="Times New Roman"/>
          <w:sz w:val="20"/>
          <w:szCs w:val="18"/>
        </w:rPr>
        <w:t>N</w:t>
      </w:r>
      <w:r w:rsidR="001F71A7" w:rsidRPr="00485F94">
        <w:rPr>
          <w:rFonts w:asciiTheme="majorHAnsi" w:hAnsiTheme="majorHAnsi" w:cs="Times New Roman"/>
          <w:sz w:val="20"/>
          <w:szCs w:val="18"/>
        </w:rPr>
        <w:t xml:space="preserve">ight </w:t>
      </w:r>
      <w:r w:rsidR="00C6268E" w:rsidRPr="00485F94">
        <w:rPr>
          <w:rFonts w:asciiTheme="majorHAnsi" w:hAnsiTheme="majorHAnsi" w:cs="Times New Roman"/>
          <w:sz w:val="20"/>
          <w:szCs w:val="18"/>
        </w:rPr>
        <w:t xml:space="preserve">period </w:t>
      </w:r>
      <w:r w:rsidR="001F71A7" w:rsidRPr="00485F94">
        <w:rPr>
          <w:rFonts w:asciiTheme="majorHAnsi" w:hAnsiTheme="majorHAnsi" w:cs="Times New Roman"/>
          <w:sz w:val="20"/>
          <w:szCs w:val="18"/>
        </w:rPr>
        <w:t>as unused meals do not carry forward into the next week.</w:t>
      </w:r>
      <w:r w:rsidR="00C6268E" w:rsidRPr="00485F94">
        <w:rPr>
          <w:rFonts w:asciiTheme="majorHAnsi" w:hAnsiTheme="majorHAnsi" w:cs="Times New Roman"/>
          <w:sz w:val="20"/>
          <w:szCs w:val="18"/>
        </w:rPr>
        <w:t xml:space="preserve"> Once the total count of meals for the week has been reached, no additional meals are available until Monday morning with the reset of the plan’s weekly count.</w:t>
      </w:r>
    </w:p>
    <w:p w:rsidR="00485F94" w:rsidRPr="00485F94" w:rsidRDefault="00485F94" w:rsidP="00111328">
      <w:pPr>
        <w:autoSpaceDE w:val="0"/>
        <w:autoSpaceDN w:val="0"/>
        <w:adjustRightInd w:val="0"/>
        <w:spacing w:after="0" w:line="240" w:lineRule="auto"/>
        <w:jc w:val="both"/>
        <w:rPr>
          <w:rFonts w:asciiTheme="majorHAnsi" w:hAnsiTheme="majorHAnsi" w:cs="Times New Roman"/>
          <w:sz w:val="20"/>
          <w:szCs w:val="18"/>
        </w:rPr>
      </w:pPr>
    </w:p>
    <w:p w:rsidR="00C6268E" w:rsidRPr="00485F94" w:rsidRDefault="00C6268E" w:rsidP="00111328">
      <w:pPr>
        <w:autoSpaceDE w:val="0"/>
        <w:autoSpaceDN w:val="0"/>
        <w:adjustRightInd w:val="0"/>
        <w:spacing w:after="0" w:line="240" w:lineRule="auto"/>
        <w:jc w:val="both"/>
        <w:rPr>
          <w:rFonts w:asciiTheme="majorHAnsi" w:hAnsiTheme="majorHAnsi" w:cs="Times New Roman"/>
          <w:sz w:val="20"/>
          <w:szCs w:val="18"/>
        </w:rPr>
      </w:pPr>
      <w:r w:rsidRPr="00485F94">
        <w:rPr>
          <w:rFonts w:asciiTheme="majorHAnsi" w:hAnsiTheme="majorHAnsi" w:cs="Times New Roman"/>
          <w:sz w:val="20"/>
          <w:szCs w:val="18"/>
        </w:rPr>
        <w:t>R</w:t>
      </w:r>
      <w:r w:rsidR="004B5959" w:rsidRPr="00485F94">
        <w:rPr>
          <w:rFonts w:asciiTheme="majorHAnsi" w:hAnsiTheme="majorHAnsi" w:cs="Times New Roman"/>
          <w:sz w:val="20"/>
          <w:szCs w:val="18"/>
        </w:rPr>
        <w:t>ecurring</w:t>
      </w:r>
      <w:r w:rsidRPr="00485F94">
        <w:rPr>
          <w:rFonts w:asciiTheme="majorHAnsi" w:hAnsiTheme="majorHAnsi" w:cs="Times New Roman"/>
          <w:sz w:val="20"/>
          <w:szCs w:val="18"/>
        </w:rPr>
        <w:t xml:space="preserve"> reg</w:t>
      </w:r>
      <w:r w:rsidR="004B5959" w:rsidRPr="00485F94">
        <w:rPr>
          <w:rFonts w:asciiTheme="majorHAnsi" w:hAnsiTheme="majorHAnsi" w:cs="Times New Roman"/>
          <w:sz w:val="20"/>
          <w:szCs w:val="18"/>
        </w:rPr>
        <w:t>ular</w:t>
      </w:r>
      <w:r w:rsidRPr="00485F94">
        <w:rPr>
          <w:rFonts w:asciiTheme="majorHAnsi" w:hAnsiTheme="majorHAnsi" w:cs="Times New Roman"/>
          <w:sz w:val="20"/>
          <w:szCs w:val="18"/>
        </w:rPr>
        <w:t xml:space="preserve"> plans allow for the use of one meal per meal</w:t>
      </w:r>
      <w:r w:rsidR="004B5959" w:rsidRPr="00485F94">
        <w:rPr>
          <w:rFonts w:asciiTheme="majorHAnsi" w:hAnsiTheme="majorHAnsi" w:cs="Times New Roman"/>
          <w:sz w:val="20"/>
          <w:szCs w:val="18"/>
        </w:rPr>
        <w:t xml:space="preserve"> period at any campus dining location (except The Skylight Room). Additional purchases within the same meal period can be made with Guest Passes (True Grits only), Flex, Retriever Dollars, Food Fund, or Chartwells Rewards.</w:t>
      </w:r>
    </w:p>
    <w:p w:rsidR="00C6268E" w:rsidRPr="00485F94" w:rsidRDefault="00C6268E" w:rsidP="00111328">
      <w:pPr>
        <w:autoSpaceDE w:val="0"/>
        <w:autoSpaceDN w:val="0"/>
        <w:adjustRightInd w:val="0"/>
        <w:spacing w:after="0" w:line="240" w:lineRule="auto"/>
        <w:jc w:val="both"/>
        <w:rPr>
          <w:rFonts w:asciiTheme="majorHAnsi" w:hAnsiTheme="majorHAnsi" w:cs="Times New Roman"/>
          <w:sz w:val="20"/>
          <w:szCs w:val="18"/>
        </w:rPr>
      </w:pPr>
    </w:p>
    <w:p w:rsidR="00C6268E" w:rsidRDefault="00C6268E" w:rsidP="00111328">
      <w:pPr>
        <w:autoSpaceDE w:val="0"/>
        <w:autoSpaceDN w:val="0"/>
        <w:adjustRightInd w:val="0"/>
        <w:spacing w:after="0" w:line="240" w:lineRule="auto"/>
        <w:jc w:val="both"/>
        <w:rPr>
          <w:rFonts w:asciiTheme="majorHAnsi" w:hAnsiTheme="majorHAnsi" w:cs="Times New Roman"/>
          <w:sz w:val="20"/>
          <w:szCs w:val="18"/>
        </w:rPr>
      </w:pPr>
    </w:p>
    <w:p w:rsidR="00485F94" w:rsidRPr="00485F94" w:rsidRDefault="00485F94" w:rsidP="00111328">
      <w:pPr>
        <w:autoSpaceDE w:val="0"/>
        <w:autoSpaceDN w:val="0"/>
        <w:adjustRightInd w:val="0"/>
        <w:spacing w:after="0" w:line="240" w:lineRule="auto"/>
        <w:jc w:val="both"/>
        <w:rPr>
          <w:rFonts w:asciiTheme="majorHAnsi" w:hAnsiTheme="majorHAnsi" w:cs="Times New Roman"/>
          <w:sz w:val="20"/>
          <w:szCs w:val="18"/>
        </w:rPr>
      </w:pPr>
    </w:p>
    <w:p w:rsidR="002D4395" w:rsidRDefault="002D4395" w:rsidP="00111328">
      <w:pPr>
        <w:autoSpaceDE w:val="0"/>
        <w:autoSpaceDN w:val="0"/>
        <w:adjustRightInd w:val="0"/>
        <w:spacing w:after="0" w:line="240" w:lineRule="auto"/>
        <w:jc w:val="both"/>
        <w:rPr>
          <w:rFonts w:asciiTheme="majorHAnsi" w:hAnsiTheme="majorHAnsi" w:cs="Times New Roman"/>
          <w:b/>
          <w:sz w:val="20"/>
          <w:szCs w:val="18"/>
        </w:rPr>
      </w:pPr>
    </w:p>
    <w:p w:rsidR="00C6268E" w:rsidRPr="00485F94" w:rsidRDefault="00C6268E" w:rsidP="00111328">
      <w:pPr>
        <w:autoSpaceDE w:val="0"/>
        <w:autoSpaceDN w:val="0"/>
        <w:adjustRightInd w:val="0"/>
        <w:spacing w:after="0" w:line="240" w:lineRule="auto"/>
        <w:jc w:val="both"/>
        <w:rPr>
          <w:rFonts w:asciiTheme="majorHAnsi" w:hAnsiTheme="majorHAnsi" w:cs="Times New Roman"/>
          <w:b/>
          <w:sz w:val="20"/>
          <w:szCs w:val="18"/>
        </w:rPr>
      </w:pPr>
      <w:r w:rsidRPr="00485F94">
        <w:rPr>
          <w:rFonts w:asciiTheme="majorHAnsi" w:hAnsiTheme="majorHAnsi" w:cs="Times New Roman"/>
          <w:b/>
          <w:sz w:val="20"/>
          <w:szCs w:val="18"/>
        </w:rPr>
        <w:t>Recurring Flexible Plans</w:t>
      </w:r>
    </w:p>
    <w:p w:rsidR="004B5959" w:rsidRPr="00485F94" w:rsidRDefault="004B5959" w:rsidP="00111328">
      <w:pPr>
        <w:autoSpaceDE w:val="0"/>
        <w:autoSpaceDN w:val="0"/>
        <w:adjustRightInd w:val="0"/>
        <w:spacing w:after="0" w:line="240" w:lineRule="auto"/>
        <w:jc w:val="both"/>
        <w:rPr>
          <w:rFonts w:asciiTheme="majorHAnsi" w:hAnsiTheme="majorHAnsi" w:cs="Times New Roman"/>
          <w:sz w:val="20"/>
          <w:szCs w:val="18"/>
        </w:rPr>
      </w:pPr>
      <w:r w:rsidRPr="00485F94">
        <w:rPr>
          <w:rFonts w:asciiTheme="majorHAnsi" w:hAnsiTheme="majorHAnsi" w:cs="Times New Roman"/>
          <w:sz w:val="20"/>
          <w:szCs w:val="18"/>
        </w:rPr>
        <w:t>Meal plans having a specific number of meals per week which reset weekly</w:t>
      </w:r>
      <w:r w:rsidR="002E2A62">
        <w:rPr>
          <w:rFonts w:asciiTheme="majorHAnsi" w:hAnsiTheme="majorHAnsi" w:cs="Times New Roman"/>
          <w:sz w:val="20"/>
          <w:szCs w:val="18"/>
        </w:rPr>
        <w:t>,</w:t>
      </w:r>
      <w:r w:rsidRPr="00485F94">
        <w:rPr>
          <w:rFonts w:asciiTheme="majorHAnsi" w:hAnsiTheme="majorHAnsi" w:cs="Times New Roman"/>
          <w:sz w:val="20"/>
          <w:szCs w:val="18"/>
        </w:rPr>
        <w:t xml:space="preserve"> prior to breakfast on Monday morning.  All available meals should be used by the Sunday Late Night period as unused meals do not carry forward into the next week. Once the total count of meals for the week has been reached, no additional meals are available until Monday morning with the reset of the plan’s weekly count.</w:t>
      </w:r>
      <w:r w:rsidR="00086BF9" w:rsidRPr="00485F94">
        <w:rPr>
          <w:rFonts w:asciiTheme="majorHAnsi" w:hAnsiTheme="majorHAnsi" w:cs="Times New Roman"/>
          <w:sz w:val="20"/>
          <w:szCs w:val="18"/>
        </w:rPr>
        <w:t xml:space="preserve">  </w:t>
      </w:r>
      <w:r w:rsidRPr="00485F94">
        <w:rPr>
          <w:rFonts w:asciiTheme="majorHAnsi" w:hAnsiTheme="majorHAnsi" w:cs="Times New Roman"/>
          <w:sz w:val="20"/>
          <w:szCs w:val="18"/>
        </w:rPr>
        <w:t>Recurring flexible plans</w:t>
      </w:r>
      <w:r w:rsidR="002E2A62">
        <w:rPr>
          <w:rFonts w:asciiTheme="majorHAnsi" w:hAnsiTheme="majorHAnsi" w:cs="Times New Roman"/>
          <w:sz w:val="20"/>
          <w:szCs w:val="18"/>
        </w:rPr>
        <w:t xml:space="preserve"> allow for the use of multiple </w:t>
      </w:r>
      <w:r w:rsidRPr="00485F94">
        <w:rPr>
          <w:rFonts w:asciiTheme="majorHAnsi" w:hAnsiTheme="majorHAnsi" w:cs="Times New Roman"/>
          <w:sz w:val="20"/>
          <w:szCs w:val="18"/>
        </w:rPr>
        <w:t xml:space="preserve">meals per meal period at any campus dining location (except The Skylight Room and Outtakes). </w:t>
      </w:r>
    </w:p>
    <w:p w:rsidR="00846581" w:rsidRPr="00485F94" w:rsidRDefault="00846581" w:rsidP="00111328">
      <w:pPr>
        <w:autoSpaceDE w:val="0"/>
        <w:autoSpaceDN w:val="0"/>
        <w:adjustRightInd w:val="0"/>
        <w:spacing w:after="0" w:line="240" w:lineRule="auto"/>
        <w:jc w:val="both"/>
        <w:rPr>
          <w:rFonts w:asciiTheme="majorHAnsi" w:hAnsiTheme="majorHAnsi" w:cs="Times New Roman"/>
          <w:i/>
          <w:sz w:val="20"/>
          <w:szCs w:val="18"/>
          <w:u w:val="single"/>
        </w:rPr>
      </w:pPr>
    </w:p>
    <w:p w:rsidR="009E2139" w:rsidRDefault="00C6268E" w:rsidP="00111328">
      <w:pPr>
        <w:autoSpaceDE w:val="0"/>
        <w:autoSpaceDN w:val="0"/>
        <w:adjustRightInd w:val="0"/>
        <w:spacing w:after="0" w:line="240" w:lineRule="auto"/>
        <w:jc w:val="both"/>
        <w:rPr>
          <w:rFonts w:asciiTheme="majorHAnsi" w:hAnsiTheme="majorHAnsi" w:cs="Times New Roman"/>
          <w:b/>
          <w:sz w:val="20"/>
          <w:szCs w:val="18"/>
        </w:rPr>
      </w:pPr>
      <w:r w:rsidRPr="00485F94">
        <w:rPr>
          <w:rFonts w:asciiTheme="majorHAnsi" w:hAnsiTheme="majorHAnsi" w:cs="Times New Roman"/>
          <w:b/>
          <w:sz w:val="20"/>
          <w:szCs w:val="18"/>
        </w:rPr>
        <w:t>Block Plans</w:t>
      </w:r>
    </w:p>
    <w:p w:rsidR="002173F0" w:rsidRPr="00485F94" w:rsidRDefault="00C6268E" w:rsidP="00111328">
      <w:pPr>
        <w:autoSpaceDE w:val="0"/>
        <w:autoSpaceDN w:val="0"/>
        <w:adjustRightInd w:val="0"/>
        <w:spacing w:after="0" w:line="240" w:lineRule="auto"/>
        <w:jc w:val="both"/>
        <w:rPr>
          <w:rFonts w:asciiTheme="majorHAnsi" w:hAnsiTheme="majorHAnsi" w:cs="Times New Roman"/>
          <w:sz w:val="20"/>
          <w:szCs w:val="18"/>
        </w:rPr>
      </w:pPr>
      <w:r w:rsidRPr="00485F94">
        <w:rPr>
          <w:rFonts w:asciiTheme="majorHAnsi" w:hAnsiTheme="majorHAnsi" w:cs="Times New Roman"/>
          <w:sz w:val="20"/>
          <w:szCs w:val="18"/>
        </w:rPr>
        <w:t>B</w:t>
      </w:r>
      <w:r w:rsidR="002173F0" w:rsidRPr="00485F94">
        <w:rPr>
          <w:rFonts w:asciiTheme="majorHAnsi" w:hAnsiTheme="majorHAnsi" w:cs="Times New Roman"/>
          <w:sz w:val="20"/>
          <w:szCs w:val="18"/>
        </w:rPr>
        <w:t xml:space="preserve">lock plans are presented as a total count of </w:t>
      </w:r>
      <w:r w:rsidR="00236B8F" w:rsidRPr="00485F94">
        <w:rPr>
          <w:rFonts w:asciiTheme="majorHAnsi" w:hAnsiTheme="majorHAnsi" w:cs="Times New Roman"/>
          <w:sz w:val="20"/>
          <w:szCs w:val="18"/>
        </w:rPr>
        <w:t>meals available</w:t>
      </w:r>
      <w:r w:rsidR="002173F0" w:rsidRPr="00485F94">
        <w:rPr>
          <w:rFonts w:asciiTheme="majorHAnsi" w:hAnsiTheme="majorHAnsi" w:cs="Times New Roman"/>
          <w:sz w:val="20"/>
          <w:szCs w:val="18"/>
        </w:rPr>
        <w:t xml:space="preserve"> for an entire semester. </w:t>
      </w:r>
      <w:r w:rsidRPr="00485F94">
        <w:rPr>
          <w:rFonts w:asciiTheme="majorHAnsi" w:hAnsiTheme="majorHAnsi" w:cs="Times New Roman"/>
          <w:sz w:val="20"/>
          <w:szCs w:val="18"/>
        </w:rPr>
        <w:t>Block plans</w:t>
      </w:r>
      <w:r w:rsidR="002173F0" w:rsidRPr="00485F94">
        <w:rPr>
          <w:rFonts w:asciiTheme="majorHAnsi" w:hAnsiTheme="majorHAnsi" w:cs="Times New Roman"/>
          <w:sz w:val="20"/>
          <w:szCs w:val="18"/>
        </w:rPr>
        <w:t xml:space="preserve"> do not reset on</w:t>
      </w:r>
      <w:r w:rsidR="007D64A6" w:rsidRPr="00485F94">
        <w:rPr>
          <w:rFonts w:asciiTheme="majorHAnsi" w:hAnsiTheme="majorHAnsi" w:cs="Times New Roman"/>
          <w:sz w:val="20"/>
          <w:szCs w:val="18"/>
        </w:rPr>
        <w:t xml:space="preserve"> </w:t>
      </w:r>
      <w:r w:rsidR="002173F0" w:rsidRPr="00485F94">
        <w:rPr>
          <w:rFonts w:asciiTheme="majorHAnsi" w:hAnsiTheme="majorHAnsi" w:cs="Times New Roman"/>
          <w:sz w:val="20"/>
          <w:szCs w:val="18"/>
        </w:rPr>
        <w:t xml:space="preserve">a weekly basis. A special feature of the block plans is the ability to </w:t>
      </w:r>
      <w:r w:rsidR="00086BF9" w:rsidRPr="00485F94">
        <w:rPr>
          <w:rFonts w:asciiTheme="majorHAnsi" w:hAnsiTheme="majorHAnsi" w:cs="Times New Roman"/>
          <w:sz w:val="20"/>
          <w:szCs w:val="18"/>
        </w:rPr>
        <w:t xml:space="preserve">have </w:t>
      </w:r>
      <w:r w:rsidR="002173F0" w:rsidRPr="00485F94">
        <w:rPr>
          <w:rFonts w:asciiTheme="majorHAnsi" w:hAnsiTheme="majorHAnsi" w:cs="Times New Roman"/>
          <w:sz w:val="20"/>
          <w:szCs w:val="18"/>
        </w:rPr>
        <w:t xml:space="preserve">multiple </w:t>
      </w:r>
      <w:r w:rsidR="00086BF9" w:rsidRPr="00485F94">
        <w:rPr>
          <w:rFonts w:asciiTheme="majorHAnsi" w:hAnsiTheme="majorHAnsi" w:cs="Times New Roman"/>
          <w:sz w:val="20"/>
          <w:szCs w:val="18"/>
        </w:rPr>
        <w:t>meals</w:t>
      </w:r>
      <w:r w:rsidR="00EE50E8" w:rsidRPr="00485F94">
        <w:rPr>
          <w:rFonts w:asciiTheme="majorHAnsi" w:hAnsiTheme="majorHAnsi" w:cs="Times New Roman"/>
          <w:sz w:val="20"/>
          <w:szCs w:val="18"/>
        </w:rPr>
        <w:t xml:space="preserve"> during</w:t>
      </w:r>
      <w:r w:rsidR="002173F0" w:rsidRPr="00485F94">
        <w:rPr>
          <w:rFonts w:asciiTheme="majorHAnsi" w:hAnsiTheme="majorHAnsi" w:cs="Times New Roman"/>
          <w:sz w:val="20"/>
          <w:szCs w:val="18"/>
        </w:rPr>
        <w:t xml:space="preserve"> the same meal period at True Grits</w:t>
      </w:r>
      <w:r w:rsidR="00086BF9" w:rsidRPr="00485F94">
        <w:rPr>
          <w:rFonts w:asciiTheme="majorHAnsi" w:hAnsiTheme="majorHAnsi" w:cs="Times New Roman"/>
          <w:sz w:val="20"/>
          <w:szCs w:val="18"/>
        </w:rPr>
        <w:t xml:space="preserve"> only</w:t>
      </w:r>
      <w:r w:rsidR="002173F0" w:rsidRPr="00485F94">
        <w:rPr>
          <w:rFonts w:asciiTheme="majorHAnsi" w:hAnsiTheme="majorHAnsi" w:cs="Times New Roman"/>
          <w:sz w:val="20"/>
          <w:szCs w:val="18"/>
        </w:rPr>
        <w:t>.</w:t>
      </w:r>
      <w:r w:rsidR="00086BF9" w:rsidRPr="00485F94">
        <w:rPr>
          <w:rFonts w:asciiTheme="majorHAnsi" w:hAnsiTheme="majorHAnsi" w:cs="Times New Roman"/>
          <w:sz w:val="20"/>
          <w:szCs w:val="18"/>
        </w:rPr>
        <w:t xml:space="preserve">  Block plans do not allow multiple meals per meal period at retail locations.</w:t>
      </w:r>
      <w:r w:rsidR="002173F0" w:rsidRPr="00485F94">
        <w:rPr>
          <w:rFonts w:asciiTheme="majorHAnsi" w:hAnsiTheme="majorHAnsi" w:cs="Times New Roman"/>
          <w:sz w:val="20"/>
          <w:szCs w:val="18"/>
        </w:rPr>
        <w:t xml:space="preserve"> Once the total count for the plan has been reached, no additional meals</w:t>
      </w:r>
      <w:r w:rsidR="003A0775" w:rsidRPr="00485F94">
        <w:rPr>
          <w:rFonts w:asciiTheme="majorHAnsi" w:hAnsiTheme="majorHAnsi" w:cs="Times New Roman"/>
          <w:sz w:val="20"/>
          <w:szCs w:val="18"/>
        </w:rPr>
        <w:t xml:space="preserve"> </w:t>
      </w:r>
      <w:r w:rsidR="002173F0" w:rsidRPr="00485F94">
        <w:rPr>
          <w:rFonts w:asciiTheme="majorHAnsi" w:hAnsiTheme="majorHAnsi" w:cs="Times New Roman"/>
          <w:sz w:val="20"/>
          <w:szCs w:val="18"/>
        </w:rPr>
        <w:t>are available through that particular block plan. Additional block plans may be purchased at any point during the</w:t>
      </w:r>
      <w:r w:rsidR="007D748A" w:rsidRPr="00485F94">
        <w:rPr>
          <w:rFonts w:asciiTheme="majorHAnsi" w:hAnsiTheme="majorHAnsi" w:cs="Times New Roman"/>
          <w:sz w:val="20"/>
          <w:szCs w:val="18"/>
        </w:rPr>
        <w:t xml:space="preserve"> </w:t>
      </w:r>
      <w:r w:rsidR="002173F0" w:rsidRPr="00485F94">
        <w:rPr>
          <w:rFonts w:asciiTheme="majorHAnsi" w:hAnsiTheme="majorHAnsi" w:cs="Times New Roman"/>
          <w:sz w:val="20"/>
          <w:szCs w:val="18"/>
        </w:rPr>
        <w:t>semester.</w:t>
      </w:r>
      <w:r w:rsidR="004F2AB7" w:rsidRPr="00485F94">
        <w:rPr>
          <w:rFonts w:asciiTheme="majorHAnsi" w:hAnsiTheme="majorHAnsi" w:cs="Times New Roman"/>
          <w:strike/>
          <w:sz w:val="20"/>
          <w:szCs w:val="18"/>
        </w:rPr>
        <w:t xml:space="preserve"> </w:t>
      </w:r>
    </w:p>
    <w:p w:rsidR="0032747F" w:rsidRPr="00485F94" w:rsidRDefault="0032747F" w:rsidP="00111328">
      <w:pPr>
        <w:autoSpaceDE w:val="0"/>
        <w:autoSpaceDN w:val="0"/>
        <w:adjustRightInd w:val="0"/>
        <w:spacing w:after="0" w:line="240" w:lineRule="auto"/>
        <w:jc w:val="both"/>
        <w:rPr>
          <w:rFonts w:asciiTheme="majorHAnsi" w:hAnsiTheme="majorHAnsi" w:cs="Times New Roman"/>
          <w:i/>
          <w:iCs/>
          <w:sz w:val="20"/>
          <w:szCs w:val="18"/>
          <w:u w:val="single"/>
        </w:rPr>
      </w:pPr>
    </w:p>
    <w:p w:rsidR="009E2139" w:rsidRDefault="00086BF9" w:rsidP="00111328">
      <w:pPr>
        <w:autoSpaceDE w:val="0"/>
        <w:autoSpaceDN w:val="0"/>
        <w:adjustRightInd w:val="0"/>
        <w:spacing w:after="0" w:line="240" w:lineRule="auto"/>
        <w:jc w:val="both"/>
        <w:rPr>
          <w:rFonts w:asciiTheme="majorHAnsi" w:hAnsiTheme="majorHAnsi" w:cs="Times New Roman"/>
          <w:b/>
          <w:sz w:val="20"/>
          <w:szCs w:val="18"/>
        </w:rPr>
      </w:pPr>
      <w:r w:rsidRPr="00485F94">
        <w:rPr>
          <w:rFonts w:asciiTheme="majorHAnsi" w:hAnsiTheme="majorHAnsi" w:cs="Times New Roman"/>
          <w:b/>
          <w:sz w:val="20"/>
          <w:szCs w:val="18"/>
        </w:rPr>
        <w:t>The Ultimate Plan</w:t>
      </w:r>
    </w:p>
    <w:p w:rsidR="002173F0" w:rsidRPr="00485F94" w:rsidRDefault="0002737D" w:rsidP="00111328">
      <w:pPr>
        <w:autoSpaceDE w:val="0"/>
        <w:autoSpaceDN w:val="0"/>
        <w:adjustRightInd w:val="0"/>
        <w:spacing w:after="0" w:line="240" w:lineRule="auto"/>
        <w:jc w:val="both"/>
        <w:rPr>
          <w:rFonts w:asciiTheme="majorHAnsi" w:hAnsiTheme="majorHAnsi" w:cs="Times New Roman"/>
          <w:sz w:val="20"/>
          <w:szCs w:val="18"/>
        </w:rPr>
      </w:pPr>
      <w:r w:rsidRPr="00485F94">
        <w:rPr>
          <w:rFonts w:asciiTheme="majorHAnsi" w:hAnsiTheme="majorHAnsi" w:cs="Times New Roman"/>
          <w:sz w:val="20"/>
          <w:szCs w:val="18"/>
        </w:rPr>
        <w:t>The</w:t>
      </w:r>
      <w:r w:rsidR="002173F0" w:rsidRPr="00485F94">
        <w:rPr>
          <w:rFonts w:asciiTheme="majorHAnsi" w:hAnsiTheme="majorHAnsi" w:cs="Times New Roman"/>
          <w:sz w:val="20"/>
          <w:szCs w:val="18"/>
        </w:rPr>
        <w:t xml:space="preserve"> Ultimate plan allows unlimited entry into True Grits during any meal period for the entire semester. Retail use,</w:t>
      </w:r>
      <w:r w:rsidR="007D64A6" w:rsidRPr="00485F94">
        <w:rPr>
          <w:rFonts w:asciiTheme="majorHAnsi" w:hAnsiTheme="majorHAnsi" w:cs="Times New Roman"/>
          <w:sz w:val="20"/>
          <w:szCs w:val="18"/>
        </w:rPr>
        <w:t xml:space="preserve"> </w:t>
      </w:r>
      <w:r w:rsidR="002173F0" w:rsidRPr="00485F94">
        <w:rPr>
          <w:rFonts w:asciiTheme="majorHAnsi" w:hAnsiTheme="majorHAnsi" w:cs="Times New Roman"/>
          <w:sz w:val="20"/>
          <w:szCs w:val="18"/>
        </w:rPr>
        <w:t xml:space="preserve">however, is restricted to one equivalency use per meal </w:t>
      </w:r>
      <w:r w:rsidR="00CF255B" w:rsidRPr="00485F94">
        <w:rPr>
          <w:rFonts w:asciiTheme="majorHAnsi" w:hAnsiTheme="majorHAnsi" w:cs="Times New Roman"/>
          <w:sz w:val="20"/>
          <w:szCs w:val="18"/>
        </w:rPr>
        <w:t>period</w:t>
      </w:r>
      <w:r w:rsidR="002173F0" w:rsidRPr="00485F94">
        <w:rPr>
          <w:rFonts w:asciiTheme="majorHAnsi" w:hAnsiTheme="majorHAnsi" w:cs="Times New Roman"/>
          <w:sz w:val="20"/>
          <w:szCs w:val="18"/>
        </w:rPr>
        <w:t xml:space="preserve">. Additionally, the first use of The Ultimate </w:t>
      </w:r>
      <w:r w:rsidR="00086BF9" w:rsidRPr="00485F94">
        <w:rPr>
          <w:rFonts w:asciiTheme="majorHAnsi" w:hAnsiTheme="majorHAnsi" w:cs="Times New Roman"/>
          <w:sz w:val="20"/>
          <w:szCs w:val="18"/>
        </w:rPr>
        <w:t>p</w:t>
      </w:r>
      <w:r w:rsidR="002173F0" w:rsidRPr="00485F94">
        <w:rPr>
          <w:rFonts w:asciiTheme="majorHAnsi" w:hAnsiTheme="majorHAnsi" w:cs="Times New Roman"/>
          <w:sz w:val="20"/>
          <w:szCs w:val="18"/>
        </w:rPr>
        <w:t>lan during</w:t>
      </w:r>
      <w:r w:rsidR="007D64A6" w:rsidRPr="00485F94">
        <w:rPr>
          <w:rFonts w:asciiTheme="majorHAnsi" w:hAnsiTheme="majorHAnsi" w:cs="Times New Roman"/>
          <w:sz w:val="20"/>
          <w:szCs w:val="18"/>
        </w:rPr>
        <w:t xml:space="preserve"> </w:t>
      </w:r>
      <w:r w:rsidR="002173F0" w:rsidRPr="00485F94">
        <w:rPr>
          <w:rFonts w:asciiTheme="majorHAnsi" w:hAnsiTheme="majorHAnsi" w:cs="Times New Roman"/>
          <w:sz w:val="20"/>
          <w:szCs w:val="18"/>
        </w:rPr>
        <w:t>any specific meal period determines subsequent use for the remainder of that meal period. If that first use is at True</w:t>
      </w:r>
      <w:r w:rsidR="007D64A6" w:rsidRPr="00485F94">
        <w:rPr>
          <w:rFonts w:asciiTheme="majorHAnsi" w:hAnsiTheme="majorHAnsi" w:cs="Times New Roman"/>
          <w:sz w:val="20"/>
          <w:szCs w:val="18"/>
        </w:rPr>
        <w:t xml:space="preserve"> </w:t>
      </w:r>
      <w:r w:rsidR="002173F0" w:rsidRPr="00485F94">
        <w:rPr>
          <w:rFonts w:asciiTheme="majorHAnsi" w:hAnsiTheme="majorHAnsi" w:cs="Times New Roman"/>
          <w:sz w:val="20"/>
          <w:szCs w:val="18"/>
        </w:rPr>
        <w:t>Grits, no meal equivalency may be used for that period; if that first use is an equivalency, True Grits may not be</w:t>
      </w:r>
      <w:r w:rsidR="007D64A6" w:rsidRPr="00485F94">
        <w:rPr>
          <w:rFonts w:asciiTheme="majorHAnsi" w:hAnsiTheme="majorHAnsi" w:cs="Times New Roman"/>
          <w:sz w:val="20"/>
          <w:szCs w:val="18"/>
        </w:rPr>
        <w:t xml:space="preserve"> </w:t>
      </w:r>
      <w:r w:rsidR="002173F0" w:rsidRPr="00485F94">
        <w:rPr>
          <w:rFonts w:asciiTheme="majorHAnsi" w:hAnsiTheme="majorHAnsi" w:cs="Times New Roman"/>
          <w:sz w:val="20"/>
          <w:szCs w:val="18"/>
        </w:rPr>
        <w:t xml:space="preserve">entered during that period. </w:t>
      </w:r>
    </w:p>
    <w:p w:rsidR="00086BF9" w:rsidRPr="00485F94" w:rsidRDefault="00086BF9" w:rsidP="00111328">
      <w:pPr>
        <w:autoSpaceDE w:val="0"/>
        <w:autoSpaceDN w:val="0"/>
        <w:adjustRightInd w:val="0"/>
        <w:spacing w:after="0" w:line="240" w:lineRule="auto"/>
        <w:jc w:val="both"/>
        <w:rPr>
          <w:rFonts w:asciiTheme="majorHAnsi" w:hAnsiTheme="majorHAnsi" w:cs="Times New Roman"/>
          <w:sz w:val="20"/>
          <w:szCs w:val="18"/>
        </w:rPr>
      </w:pPr>
    </w:p>
    <w:p w:rsidR="00086BF9" w:rsidRPr="009E2139" w:rsidRDefault="00086BF9" w:rsidP="00485F94">
      <w:pPr>
        <w:autoSpaceDE w:val="0"/>
        <w:autoSpaceDN w:val="0"/>
        <w:adjustRightInd w:val="0"/>
        <w:spacing w:after="0" w:line="240" w:lineRule="auto"/>
        <w:jc w:val="center"/>
        <w:rPr>
          <w:rFonts w:asciiTheme="majorHAnsi" w:hAnsiTheme="majorHAnsi" w:cs="Times New Roman"/>
          <w:b/>
          <w:szCs w:val="18"/>
          <w:u w:val="single"/>
        </w:rPr>
      </w:pPr>
      <w:r w:rsidRPr="009E2139">
        <w:rPr>
          <w:rFonts w:asciiTheme="majorHAnsi" w:hAnsiTheme="majorHAnsi" w:cs="Times New Roman"/>
          <w:b/>
          <w:szCs w:val="18"/>
          <w:u w:val="single"/>
        </w:rPr>
        <w:t>Meal Periods</w:t>
      </w:r>
    </w:p>
    <w:p w:rsidR="00086BF9" w:rsidRPr="00485F94" w:rsidRDefault="00086BF9" w:rsidP="00485F94">
      <w:pPr>
        <w:autoSpaceDE w:val="0"/>
        <w:autoSpaceDN w:val="0"/>
        <w:adjustRightInd w:val="0"/>
        <w:spacing w:after="0" w:line="240" w:lineRule="auto"/>
        <w:jc w:val="center"/>
        <w:rPr>
          <w:rFonts w:asciiTheme="majorHAnsi" w:hAnsiTheme="majorHAnsi" w:cs="Times New Roman"/>
          <w:sz w:val="20"/>
          <w:szCs w:val="18"/>
        </w:rPr>
      </w:pPr>
    </w:p>
    <w:tbl>
      <w:tblPr>
        <w:tblW w:w="5407" w:type="dxa"/>
        <w:jc w:val="center"/>
        <w:tblInd w:w="-10" w:type="dxa"/>
        <w:tblLook w:val="04A0" w:firstRow="1" w:lastRow="0" w:firstColumn="1" w:lastColumn="0" w:noHBand="0" w:noVBand="1"/>
      </w:tblPr>
      <w:tblGrid>
        <w:gridCol w:w="1343"/>
        <w:gridCol w:w="2077"/>
        <w:gridCol w:w="1987"/>
      </w:tblGrid>
      <w:tr w:rsidR="00485F94" w:rsidRPr="00485F94" w:rsidTr="00485F94">
        <w:trPr>
          <w:trHeight w:val="359"/>
          <w:jc w:val="center"/>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BF9" w:rsidRPr="00485F94" w:rsidRDefault="00086BF9" w:rsidP="00485F94">
            <w:pPr>
              <w:spacing w:after="0" w:line="240" w:lineRule="auto"/>
              <w:jc w:val="center"/>
              <w:rPr>
                <w:rFonts w:asciiTheme="majorHAnsi" w:eastAsia="Times New Roman" w:hAnsiTheme="majorHAnsi" w:cs="Times New Roman"/>
                <w:b/>
                <w:bCs/>
                <w:color w:val="000000"/>
                <w:sz w:val="20"/>
                <w:u w:val="single"/>
              </w:rPr>
            </w:pPr>
            <w:r w:rsidRPr="00485F94">
              <w:rPr>
                <w:rFonts w:asciiTheme="majorHAnsi" w:eastAsia="Times New Roman" w:hAnsiTheme="majorHAnsi" w:cs="Times New Roman"/>
                <w:b/>
                <w:bCs/>
                <w:color w:val="000000"/>
                <w:sz w:val="20"/>
                <w:u w:val="single"/>
              </w:rPr>
              <w:t>Meal Period</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086BF9" w:rsidRPr="00485F94" w:rsidRDefault="00086BF9" w:rsidP="00485F94">
            <w:pPr>
              <w:spacing w:after="0" w:line="240" w:lineRule="auto"/>
              <w:jc w:val="center"/>
              <w:rPr>
                <w:rFonts w:asciiTheme="majorHAnsi" w:eastAsia="Times New Roman" w:hAnsiTheme="majorHAnsi" w:cs="Times New Roman"/>
                <w:b/>
                <w:bCs/>
                <w:color w:val="000000"/>
                <w:sz w:val="20"/>
                <w:u w:val="single"/>
              </w:rPr>
            </w:pPr>
            <w:r w:rsidRPr="00485F94">
              <w:rPr>
                <w:rFonts w:asciiTheme="majorHAnsi" w:eastAsia="Times New Roman" w:hAnsiTheme="majorHAnsi" w:cs="Times New Roman"/>
                <w:b/>
                <w:bCs/>
                <w:color w:val="000000"/>
                <w:sz w:val="20"/>
                <w:u w:val="single"/>
              </w:rPr>
              <w:t>Times</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86BF9" w:rsidRPr="00485F94" w:rsidRDefault="00086BF9" w:rsidP="00485F94">
            <w:pPr>
              <w:spacing w:after="0" w:line="240" w:lineRule="auto"/>
              <w:jc w:val="center"/>
              <w:rPr>
                <w:rFonts w:asciiTheme="majorHAnsi" w:eastAsia="Times New Roman" w:hAnsiTheme="majorHAnsi" w:cs="Times New Roman"/>
                <w:b/>
                <w:bCs/>
                <w:color w:val="000000"/>
                <w:sz w:val="20"/>
                <w:u w:val="single"/>
              </w:rPr>
            </w:pPr>
            <w:r w:rsidRPr="00485F94">
              <w:rPr>
                <w:rFonts w:asciiTheme="majorHAnsi" w:eastAsia="Times New Roman" w:hAnsiTheme="majorHAnsi" w:cs="Times New Roman"/>
                <w:b/>
                <w:bCs/>
                <w:color w:val="000000"/>
                <w:sz w:val="20"/>
                <w:u w:val="single"/>
              </w:rPr>
              <w:t>Equivalency Value</w:t>
            </w:r>
          </w:p>
        </w:tc>
      </w:tr>
      <w:tr w:rsidR="00485F94" w:rsidRPr="00485F94" w:rsidTr="00485F94">
        <w:trPr>
          <w:trHeight w:val="300"/>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Breakfast</w:t>
            </w:r>
          </w:p>
        </w:tc>
        <w:tc>
          <w:tcPr>
            <w:tcW w:w="207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6:00AM - 10:59AM</w:t>
            </w:r>
          </w:p>
        </w:tc>
        <w:tc>
          <w:tcPr>
            <w:tcW w:w="198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 xml:space="preserve">$6.40 </w:t>
            </w:r>
          </w:p>
        </w:tc>
      </w:tr>
      <w:tr w:rsidR="00485F94" w:rsidRPr="00485F94" w:rsidTr="00485F94">
        <w:trPr>
          <w:trHeight w:val="300"/>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Lunch</w:t>
            </w:r>
          </w:p>
        </w:tc>
        <w:tc>
          <w:tcPr>
            <w:tcW w:w="207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11:00AM - 3:59PM</w:t>
            </w:r>
          </w:p>
        </w:tc>
        <w:tc>
          <w:tcPr>
            <w:tcW w:w="198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 xml:space="preserve">$6.40 </w:t>
            </w:r>
          </w:p>
        </w:tc>
      </w:tr>
      <w:tr w:rsidR="00485F94" w:rsidRPr="00485F94" w:rsidTr="00485F94">
        <w:trPr>
          <w:trHeight w:val="300"/>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Dinner</w:t>
            </w:r>
          </w:p>
        </w:tc>
        <w:tc>
          <w:tcPr>
            <w:tcW w:w="207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4:00PM - 7:59PM</w:t>
            </w:r>
          </w:p>
        </w:tc>
        <w:tc>
          <w:tcPr>
            <w:tcW w:w="198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 xml:space="preserve">$6.40 </w:t>
            </w:r>
          </w:p>
        </w:tc>
      </w:tr>
      <w:tr w:rsidR="00485F94" w:rsidRPr="00485F94" w:rsidTr="00485F94">
        <w:trPr>
          <w:trHeight w:val="300"/>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Late Night</w:t>
            </w:r>
          </w:p>
        </w:tc>
        <w:tc>
          <w:tcPr>
            <w:tcW w:w="207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2E2A62">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8:00PM - 2:59AM</w:t>
            </w:r>
          </w:p>
        </w:tc>
        <w:tc>
          <w:tcPr>
            <w:tcW w:w="1987" w:type="dxa"/>
            <w:tcBorders>
              <w:top w:val="nil"/>
              <w:left w:val="nil"/>
              <w:bottom w:val="single" w:sz="4" w:space="0" w:color="auto"/>
              <w:right w:val="single" w:sz="4" w:space="0" w:color="auto"/>
            </w:tcBorders>
            <w:shd w:val="clear" w:color="auto" w:fill="auto"/>
            <w:noWrap/>
            <w:vAlign w:val="bottom"/>
            <w:hideMark/>
          </w:tcPr>
          <w:p w:rsidR="00086BF9" w:rsidRPr="00485F94" w:rsidRDefault="00086BF9" w:rsidP="00086BF9">
            <w:pPr>
              <w:spacing w:after="0" w:line="240" w:lineRule="auto"/>
              <w:jc w:val="center"/>
              <w:rPr>
                <w:rFonts w:asciiTheme="majorHAnsi" w:eastAsia="Times New Roman" w:hAnsiTheme="majorHAnsi" w:cs="Times New Roman"/>
                <w:color w:val="000000"/>
                <w:sz w:val="20"/>
              </w:rPr>
            </w:pPr>
            <w:r w:rsidRPr="00485F94">
              <w:rPr>
                <w:rFonts w:asciiTheme="majorHAnsi" w:eastAsia="Times New Roman" w:hAnsiTheme="majorHAnsi" w:cs="Times New Roman"/>
                <w:color w:val="000000"/>
                <w:sz w:val="20"/>
              </w:rPr>
              <w:t xml:space="preserve">$6.40 </w:t>
            </w:r>
          </w:p>
        </w:tc>
      </w:tr>
    </w:tbl>
    <w:p w:rsidR="001B3871" w:rsidRDefault="001B3871" w:rsidP="001B3871">
      <w:pPr>
        <w:autoSpaceDE w:val="0"/>
        <w:autoSpaceDN w:val="0"/>
        <w:adjustRightInd w:val="0"/>
        <w:spacing w:after="0" w:line="240" w:lineRule="auto"/>
        <w:jc w:val="center"/>
        <w:rPr>
          <w:rFonts w:asciiTheme="majorHAnsi" w:hAnsiTheme="majorHAnsi" w:cs="Times New Roman"/>
          <w:b/>
          <w:bCs/>
          <w:szCs w:val="20"/>
          <w:u w:val="single"/>
        </w:rPr>
      </w:pPr>
    </w:p>
    <w:p w:rsidR="001B3871" w:rsidRDefault="001B3871" w:rsidP="001B3871">
      <w:pPr>
        <w:autoSpaceDE w:val="0"/>
        <w:autoSpaceDN w:val="0"/>
        <w:adjustRightInd w:val="0"/>
        <w:spacing w:after="0" w:line="240" w:lineRule="auto"/>
        <w:jc w:val="center"/>
        <w:rPr>
          <w:rFonts w:asciiTheme="majorHAnsi" w:hAnsiTheme="majorHAnsi" w:cs="Times New Roman"/>
          <w:b/>
          <w:bCs/>
          <w:szCs w:val="20"/>
          <w:u w:val="single"/>
        </w:rPr>
      </w:pPr>
      <w:r w:rsidRPr="001B3871">
        <w:rPr>
          <w:rFonts w:asciiTheme="majorHAnsi" w:hAnsiTheme="majorHAnsi" w:cs="Times New Roman"/>
          <w:b/>
          <w:bCs/>
          <w:szCs w:val="20"/>
          <w:u w:val="single"/>
        </w:rPr>
        <w:t>Additional Dining Benefits</w:t>
      </w:r>
    </w:p>
    <w:p w:rsidR="001B3871" w:rsidRPr="001B3871" w:rsidRDefault="001B3871" w:rsidP="001B3871">
      <w:pPr>
        <w:autoSpaceDE w:val="0"/>
        <w:autoSpaceDN w:val="0"/>
        <w:adjustRightInd w:val="0"/>
        <w:spacing w:after="0" w:line="240" w:lineRule="auto"/>
        <w:jc w:val="center"/>
        <w:rPr>
          <w:rFonts w:asciiTheme="majorHAnsi" w:hAnsiTheme="majorHAnsi" w:cs="Times New Roman"/>
          <w:b/>
          <w:bCs/>
          <w:szCs w:val="20"/>
          <w:u w:val="single"/>
        </w:rPr>
      </w:pPr>
    </w:p>
    <w:p w:rsidR="001B3871" w:rsidRPr="001B3871" w:rsidRDefault="001B3871" w:rsidP="001B3871">
      <w:pPr>
        <w:autoSpaceDE w:val="0"/>
        <w:autoSpaceDN w:val="0"/>
        <w:adjustRightInd w:val="0"/>
        <w:spacing w:after="0" w:line="240" w:lineRule="auto"/>
        <w:jc w:val="both"/>
        <w:rPr>
          <w:rFonts w:asciiTheme="majorHAnsi" w:hAnsiTheme="majorHAnsi" w:cs="Times New Roman"/>
          <w:b/>
          <w:iCs/>
          <w:sz w:val="20"/>
          <w:szCs w:val="20"/>
        </w:rPr>
      </w:pPr>
      <w:r>
        <w:rPr>
          <w:rFonts w:asciiTheme="majorHAnsi" w:hAnsiTheme="majorHAnsi" w:cs="Times New Roman"/>
          <w:b/>
          <w:iCs/>
          <w:sz w:val="20"/>
          <w:szCs w:val="20"/>
        </w:rPr>
        <w:t>Guest Passes</w:t>
      </w:r>
    </w:p>
    <w:p w:rsidR="001B3871" w:rsidRDefault="001B3871" w:rsidP="001B3871">
      <w:pPr>
        <w:autoSpaceDE w:val="0"/>
        <w:autoSpaceDN w:val="0"/>
        <w:adjustRightInd w:val="0"/>
        <w:spacing w:after="0" w:line="240" w:lineRule="auto"/>
        <w:jc w:val="both"/>
        <w:rPr>
          <w:rFonts w:asciiTheme="majorHAnsi" w:hAnsiTheme="majorHAnsi" w:cs="Times New Roman"/>
          <w:sz w:val="20"/>
          <w:szCs w:val="20"/>
        </w:rPr>
      </w:pPr>
      <w:r w:rsidRPr="001B3871">
        <w:rPr>
          <w:rFonts w:asciiTheme="majorHAnsi" w:hAnsiTheme="majorHAnsi" w:cs="Times New Roman"/>
          <w:sz w:val="20"/>
          <w:szCs w:val="20"/>
        </w:rPr>
        <w:t>All recurring meal plans having a count of 10 or higher, the Super 225 Block, and The Ultimate meal plan include five guest passes. These passes grant free entry into True Grits during a regular meal period. Guest passes are only valid at True Grits and may not be used at any other campus location. To use a Guest Pass, inform the cashier of your intention and an available pass will be deducted from your account by card swipe. Guest passes are not transferable and any remaining passes are forfeited at the end of the semester</w:t>
      </w:r>
      <w:r w:rsidRPr="00C51044">
        <w:rPr>
          <w:rFonts w:asciiTheme="majorHAnsi" w:hAnsiTheme="majorHAnsi" w:cs="Times New Roman"/>
          <w:sz w:val="20"/>
          <w:szCs w:val="20"/>
        </w:rPr>
        <w:t>.</w:t>
      </w:r>
    </w:p>
    <w:p w:rsidR="009E2139" w:rsidRDefault="009E2139" w:rsidP="00111328">
      <w:pPr>
        <w:autoSpaceDE w:val="0"/>
        <w:autoSpaceDN w:val="0"/>
        <w:adjustRightInd w:val="0"/>
        <w:spacing w:after="0" w:line="240" w:lineRule="auto"/>
        <w:jc w:val="both"/>
        <w:rPr>
          <w:rFonts w:asciiTheme="majorHAnsi" w:hAnsiTheme="majorHAnsi" w:cs="Times New Roman"/>
          <w:b/>
          <w:bCs/>
          <w:sz w:val="18"/>
          <w:szCs w:val="18"/>
        </w:rPr>
      </w:pPr>
    </w:p>
    <w:p w:rsidR="00846581" w:rsidRPr="009E2139" w:rsidRDefault="009E2139" w:rsidP="009E2139">
      <w:pPr>
        <w:autoSpaceDE w:val="0"/>
        <w:autoSpaceDN w:val="0"/>
        <w:adjustRightInd w:val="0"/>
        <w:spacing w:after="0" w:line="240" w:lineRule="auto"/>
        <w:jc w:val="center"/>
        <w:rPr>
          <w:rFonts w:asciiTheme="majorHAnsi" w:hAnsiTheme="majorHAnsi" w:cs="Times New Roman"/>
          <w:b/>
          <w:bCs/>
          <w:szCs w:val="18"/>
          <w:u w:val="single"/>
        </w:rPr>
      </w:pPr>
      <w:r w:rsidRPr="009E2139">
        <w:rPr>
          <w:rFonts w:asciiTheme="majorHAnsi" w:hAnsiTheme="majorHAnsi" w:cs="Times New Roman"/>
          <w:b/>
          <w:bCs/>
          <w:szCs w:val="18"/>
          <w:u w:val="single"/>
        </w:rPr>
        <w:t xml:space="preserve">Meal Plan </w:t>
      </w:r>
      <w:r w:rsidR="001E7E70">
        <w:rPr>
          <w:rFonts w:asciiTheme="majorHAnsi" w:hAnsiTheme="majorHAnsi" w:cs="Times New Roman"/>
          <w:b/>
          <w:bCs/>
          <w:szCs w:val="18"/>
          <w:u w:val="single"/>
        </w:rPr>
        <w:t>Adjustments</w:t>
      </w:r>
    </w:p>
    <w:p w:rsidR="009E2139" w:rsidRDefault="009E2139" w:rsidP="00111328">
      <w:pPr>
        <w:autoSpaceDE w:val="0"/>
        <w:autoSpaceDN w:val="0"/>
        <w:adjustRightInd w:val="0"/>
        <w:spacing w:after="0" w:line="240" w:lineRule="auto"/>
        <w:jc w:val="both"/>
        <w:rPr>
          <w:rFonts w:asciiTheme="majorHAnsi" w:hAnsiTheme="majorHAnsi" w:cs="Times New Roman"/>
          <w:b/>
          <w:bCs/>
          <w:sz w:val="20"/>
          <w:szCs w:val="18"/>
        </w:rPr>
      </w:pPr>
    </w:p>
    <w:p w:rsidR="00846581" w:rsidRPr="009E2139" w:rsidRDefault="00735F11" w:rsidP="00111328">
      <w:pPr>
        <w:autoSpaceDE w:val="0"/>
        <w:autoSpaceDN w:val="0"/>
        <w:adjustRightInd w:val="0"/>
        <w:spacing w:after="0" w:line="240" w:lineRule="auto"/>
        <w:jc w:val="both"/>
        <w:rPr>
          <w:rFonts w:asciiTheme="majorHAnsi" w:hAnsiTheme="majorHAnsi" w:cs="Times New Roman"/>
          <w:b/>
          <w:bCs/>
          <w:sz w:val="20"/>
          <w:szCs w:val="18"/>
        </w:rPr>
      </w:pPr>
      <w:r>
        <w:rPr>
          <w:rFonts w:asciiTheme="majorHAnsi" w:hAnsiTheme="majorHAnsi" w:cs="Times New Roman"/>
          <w:b/>
          <w:bCs/>
          <w:sz w:val="20"/>
          <w:szCs w:val="18"/>
        </w:rPr>
        <w:t>Meal Plan Adjustments</w:t>
      </w:r>
    </w:p>
    <w:p w:rsidR="00846581" w:rsidRPr="009E2139" w:rsidRDefault="00E45291" w:rsidP="00111328">
      <w:pPr>
        <w:autoSpaceDE w:val="0"/>
        <w:autoSpaceDN w:val="0"/>
        <w:adjustRightInd w:val="0"/>
        <w:spacing w:after="0" w:line="240" w:lineRule="auto"/>
        <w:jc w:val="both"/>
        <w:rPr>
          <w:rFonts w:asciiTheme="majorHAnsi" w:hAnsiTheme="majorHAnsi" w:cs="Times New Roman"/>
          <w:bCs/>
          <w:sz w:val="20"/>
          <w:szCs w:val="18"/>
        </w:rPr>
      </w:pPr>
      <w:r w:rsidRPr="009E2139">
        <w:rPr>
          <w:rFonts w:asciiTheme="majorHAnsi" w:hAnsiTheme="majorHAnsi" w:cs="Times New Roman"/>
          <w:bCs/>
          <w:sz w:val="20"/>
          <w:szCs w:val="18"/>
        </w:rPr>
        <w:t>S</w:t>
      </w:r>
      <w:r w:rsidR="00846581" w:rsidRPr="009E2139">
        <w:rPr>
          <w:rFonts w:asciiTheme="majorHAnsi" w:hAnsiTheme="majorHAnsi" w:cs="Times New Roman"/>
          <w:bCs/>
          <w:sz w:val="20"/>
          <w:szCs w:val="18"/>
        </w:rPr>
        <w:t>tudent</w:t>
      </w:r>
      <w:r w:rsidRPr="009E2139">
        <w:rPr>
          <w:rFonts w:asciiTheme="majorHAnsi" w:hAnsiTheme="majorHAnsi" w:cs="Times New Roman"/>
          <w:bCs/>
          <w:sz w:val="20"/>
          <w:szCs w:val="18"/>
        </w:rPr>
        <w:t>s</w:t>
      </w:r>
      <w:r w:rsidR="00846581" w:rsidRPr="009E2139">
        <w:rPr>
          <w:rFonts w:asciiTheme="majorHAnsi" w:hAnsiTheme="majorHAnsi" w:cs="Times New Roman"/>
          <w:bCs/>
          <w:sz w:val="20"/>
          <w:szCs w:val="18"/>
        </w:rPr>
        <w:t xml:space="preserve"> </w:t>
      </w:r>
      <w:r w:rsidR="00735F11">
        <w:rPr>
          <w:rFonts w:asciiTheme="majorHAnsi" w:hAnsiTheme="majorHAnsi" w:cs="Times New Roman"/>
          <w:bCs/>
          <w:sz w:val="20"/>
          <w:szCs w:val="18"/>
        </w:rPr>
        <w:t>may</w:t>
      </w:r>
      <w:r w:rsidR="00846581" w:rsidRPr="009E2139">
        <w:rPr>
          <w:rFonts w:asciiTheme="majorHAnsi" w:hAnsiTheme="majorHAnsi" w:cs="Times New Roman"/>
          <w:bCs/>
          <w:sz w:val="20"/>
          <w:szCs w:val="18"/>
        </w:rPr>
        <w:t xml:space="preserve"> </w:t>
      </w:r>
      <w:r w:rsidR="00CA7827">
        <w:rPr>
          <w:rFonts w:asciiTheme="majorHAnsi" w:hAnsiTheme="majorHAnsi" w:cs="Times New Roman"/>
          <w:bCs/>
          <w:sz w:val="20"/>
          <w:szCs w:val="18"/>
        </w:rPr>
        <w:t>increase or decrease</w:t>
      </w:r>
      <w:r w:rsidR="00846581" w:rsidRPr="009E2139">
        <w:rPr>
          <w:rFonts w:asciiTheme="majorHAnsi" w:hAnsiTheme="majorHAnsi" w:cs="Times New Roman"/>
          <w:bCs/>
          <w:sz w:val="20"/>
          <w:szCs w:val="18"/>
        </w:rPr>
        <w:t xml:space="preserve"> their</w:t>
      </w:r>
      <w:r w:rsidR="009E2139">
        <w:rPr>
          <w:rFonts w:asciiTheme="majorHAnsi" w:hAnsiTheme="majorHAnsi" w:cs="Times New Roman"/>
          <w:bCs/>
          <w:sz w:val="20"/>
          <w:szCs w:val="18"/>
        </w:rPr>
        <w:t xml:space="preserve"> </w:t>
      </w:r>
      <w:r w:rsidR="00F71C18" w:rsidRPr="009E2139">
        <w:rPr>
          <w:rFonts w:asciiTheme="majorHAnsi" w:hAnsiTheme="majorHAnsi" w:cs="Times New Roman"/>
          <w:bCs/>
          <w:sz w:val="20"/>
          <w:szCs w:val="18"/>
        </w:rPr>
        <w:t>meal plan</w:t>
      </w:r>
      <w:r w:rsidR="00735F11">
        <w:rPr>
          <w:rFonts w:asciiTheme="majorHAnsi" w:hAnsiTheme="majorHAnsi" w:cs="Times New Roman"/>
          <w:bCs/>
          <w:sz w:val="20"/>
          <w:szCs w:val="18"/>
        </w:rPr>
        <w:t xml:space="preserve"> selection</w:t>
      </w:r>
      <w:r w:rsidR="00846581" w:rsidRPr="009E2139">
        <w:rPr>
          <w:rFonts w:asciiTheme="majorHAnsi" w:hAnsiTheme="majorHAnsi" w:cs="Times New Roman"/>
          <w:bCs/>
          <w:sz w:val="20"/>
          <w:szCs w:val="18"/>
        </w:rPr>
        <w:t xml:space="preserve"> </w:t>
      </w:r>
      <w:r w:rsidR="00393E1A" w:rsidRPr="009E2139">
        <w:rPr>
          <w:rFonts w:asciiTheme="majorHAnsi" w:hAnsiTheme="majorHAnsi" w:cs="Times New Roman"/>
          <w:bCs/>
          <w:sz w:val="20"/>
          <w:szCs w:val="18"/>
        </w:rPr>
        <w:t>during the first two weeks of a semester (the grace period)</w:t>
      </w:r>
      <w:r w:rsidRPr="009E2139">
        <w:rPr>
          <w:rFonts w:asciiTheme="majorHAnsi" w:hAnsiTheme="majorHAnsi" w:cs="Times New Roman"/>
          <w:bCs/>
          <w:sz w:val="20"/>
          <w:szCs w:val="18"/>
        </w:rPr>
        <w:t xml:space="preserve">.  </w:t>
      </w:r>
      <w:r w:rsidR="00B25180">
        <w:rPr>
          <w:rFonts w:asciiTheme="majorHAnsi" w:hAnsiTheme="majorHAnsi" w:cs="Times New Roman"/>
          <w:bCs/>
          <w:sz w:val="20"/>
          <w:szCs w:val="18"/>
        </w:rPr>
        <w:t>There are no processing fees associated with making changes to the meal plan selection; however, regular proration fees will be applied. After the grace period, meal plans may not be reduced or removed.</w:t>
      </w:r>
    </w:p>
    <w:p w:rsidR="002D4395" w:rsidRDefault="002D4395" w:rsidP="00111328">
      <w:pPr>
        <w:autoSpaceDE w:val="0"/>
        <w:autoSpaceDN w:val="0"/>
        <w:adjustRightInd w:val="0"/>
        <w:spacing w:after="0" w:line="240" w:lineRule="auto"/>
        <w:jc w:val="both"/>
        <w:rPr>
          <w:rFonts w:asciiTheme="majorHAnsi" w:hAnsiTheme="majorHAnsi" w:cs="Times New Roman"/>
          <w:b/>
          <w:sz w:val="20"/>
          <w:szCs w:val="18"/>
        </w:rPr>
      </w:pPr>
    </w:p>
    <w:p w:rsidR="007C1D17" w:rsidRPr="005B1B51" w:rsidRDefault="005B1B51" w:rsidP="00111328">
      <w:pPr>
        <w:autoSpaceDE w:val="0"/>
        <w:autoSpaceDN w:val="0"/>
        <w:adjustRightInd w:val="0"/>
        <w:spacing w:after="0" w:line="240" w:lineRule="auto"/>
        <w:jc w:val="both"/>
        <w:rPr>
          <w:rFonts w:asciiTheme="majorHAnsi" w:hAnsiTheme="majorHAnsi" w:cs="Times New Roman"/>
          <w:b/>
          <w:sz w:val="20"/>
          <w:szCs w:val="18"/>
        </w:rPr>
      </w:pPr>
      <w:r w:rsidRPr="005B1B51">
        <w:rPr>
          <w:rFonts w:asciiTheme="majorHAnsi" w:hAnsiTheme="majorHAnsi" w:cs="Times New Roman"/>
          <w:b/>
          <w:sz w:val="20"/>
          <w:szCs w:val="18"/>
        </w:rPr>
        <w:t>Per Diem Charges</w:t>
      </w:r>
    </w:p>
    <w:p w:rsidR="00251B32" w:rsidRDefault="007C1D17" w:rsidP="00111328">
      <w:pPr>
        <w:autoSpaceDE w:val="0"/>
        <w:autoSpaceDN w:val="0"/>
        <w:adjustRightInd w:val="0"/>
        <w:spacing w:after="0" w:line="240" w:lineRule="auto"/>
        <w:jc w:val="both"/>
        <w:rPr>
          <w:rFonts w:asciiTheme="majorHAnsi" w:hAnsiTheme="majorHAnsi" w:cs="Times New Roman"/>
          <w:sz w:val="20"/>
          <w:szCs w:val="18"/>
        </w:rPr>
      </w:pPr>
      <w:r w:rsidRPr="009E2139">
        <w:rPr>
          <w:rFonts w:asciiTheme="majorHAnsi" w:hAnsiTheme="majorHAnsi" w:cs="Times New Roman"/>
          <w:sz w:val="20"/>
          <w:szCs w:val="18"/>
        </w:rPr>
        <w:t xml:space="preserve">The </w:t>
      </w:r>
      <w:r w:rsidR="00251B32">
        <w:rPr>
          <w:rFonts w:asciiTheme="majorHAnsi" w:hAnsiTheme="majorHAnsi" w:cs="Times New Roman"/>
          <w:sz w:val="20"/>
          <w:szCs w:val="18"/>
        </w:rPr>
        <w:t>D</w:t>
      </w:r>
      <w:r w:rsidRPr="009E2139">
        <w:rPr>
          <w:rFonts w:asciiTheme="majorHAnsi" w:hAnsiTheme="majorHAnsi" w:cs="Times New Roman"/>
          <w:sz w:val="20"/>
          <w:szCs w:val="18"/>
        </w:rPr>
        <w:t xml:space="preserve">ining </w:t>
      </w:r>
      <w:r w:rsidR="00236B8F">
        <w:rPr>
          <w:rFonts w:asciiTheme="majorHAnsi" w:hAnsiTheme="majorHAnsi" w:cs="Times New Roman"/>
          <w:sz w:val="20"/>
          <w:szCs w:val="18"/>
        </w:rPr>
        <w:t>S</w:t>
      </w:r>
      <w:r w:rsidR="00236B8F" w:rsidRPr="009E2139">
        <w:rPr>
          <w:rFonts w:asciiTheme="majorHAnsi" w:hAnsiTheme="majorHAnsi" w:cs="Times New Roman"/>
          <w:sz w:val="20"/>
          <w:szCs w:val="18"/>
        </w:rPr>
        <w:t>ervices</w:t>
      </w:r>
      <w:r w:rsidRPr="009E2139">
        <w:rPr>
          <w:rFonts w:asciiTheme="majorHAnsi" w:hAnsiTheme="majorHAnsi" w:cs="Times New Roman"/>
          <w:sz w:val="20"/>
          <w:szCs w:val="18"/>
        </w:rPr>
        <w:t xml:space="preserve"> vendor</w:t>
      </w:r>
      <w:r w:rsidR="00236B8F">
        <w:rPr>
          <w:rFonts w:asciiTheme="majorHAnsi" w:hAnsiTheme="majorHAnsi" w:cs="Times New Roman"/>
          <w:sz w:val="20"/>
          <w:szCs w:val="18"/>
        </w:rPr>
        <w:t xml:space="preserve"> (Chartwells)</w:t>
      </w:r>
      <w:r w:rsidRPr="009E2139">
        <w:rPr>
          <w:rFonts w:asciiTheme="majorHAnsi" w:hAnsiTheme="majorHAnsi" w:cs="Times New Roman"/>
          <w:sz w:val="20"/>
          <w:szCs w:val="18"/>
        </w:rPr>
        <w:t xml:space="preserve"> is paid</w:t>
      </w:r>
      <w:r w:rsidR="00404B80" w:rsidRPr="009E2139">
        <w:rPr>
          <w:rFonts w:asciiTheme="majorHAnsi" w:hAnsiTheme="majorHAnsi" w:cs="Times New Roman"/>
          <w:sz w:val="20"/>
          <w:szCs w:val="18"/>
        </w:rPr>
        <w:t xml:space="preserve"> daily</w:t>
      </w:r>
      <w:r w:rsidRPr="009E2139">
        <w:rPr>
          <w:rFonts w:asciiTheme="majorHAnsi" w:hAnsiTheme="majorHAnsi" w:cs="Times New Roman"/>
          <w:sz w:val="20"/>
          <w:szCs w:val="18"/>
        </w:rPr>
        <w:t xml:space="preserve"> per active meal plan in</w:t>
      </w:r>
      <w:r w:rsidR="00BF44E9">
        <w:rPr>
          <w:rFonts w:asciiTheme="majorHAnsi" w:hAnsiTheme="majorHAnsi" w:cs="Times New Roman"/>
          <w:sz w:val="20"/>
          <w:szCs w:val="18"/>
        </w:rPr>
        <w:t xml:space="preserve"> the</w:t>
      </w:r>
      <w:r w:rsidRPr="009E2139">
        <w:rPr>
          <w:rFonts w:asciiTheme="majorHAnsi" w:hAnsiTheme="majorHAnsi" w:cs="Times New Roman"/>
          <w:sz w:val="20"/>
          <w:szCs w:val="18"/>
        </w:rPr>
        <w:t xml:space="preserve"> </w:t>
      </w:r>
      <w:r w:rsidR="005B1B51">
        <w:rPr>
          <w:rFonts w:asciiTheme="majorHAnsi" w:hAnsiTheme="majorHAnsi" w:cs="Times New Roman"/>
          <w:sz w:val="20"/>
          <w:szCs w:val="18"/>
        </w:rPr>
        <w:t>CCMS transaction processing</w:t>
      </w:r>
      <w:r w:rsidRPr="009E2139">
        <w:rPr>
          <w:rFonts w:asciiTheme="majorHAnsi" w:hAnsiTheme="majorHAnsi" w:cs="Times New Roman"/>
          <w:sz w:val="20"/>
          <w:szCs w:val="18"/>
        </w:rPr>
        <w:t xml:space="preserve"> system</w:t>
      </w:r>
      <w:r w:rsidR="005B1B51">
        <w:rPr>
          <w:rFonts w:asciiTheme="majorHAnsi" w:hAnsiTheme="majorHAnsi" w:cs="Times New Roman"/>
          <w:sz w:val="20"/>
          <w:szCs w:val="18"/>
        </w:rPr>
        <w:t xml:space="preserve"> and not </w:t>
      </w:r>
      <w:r w:rsidR="00251B32">
        <w:rPr>
          <w:rFonts w:asciiTheme="majorHAnsi" w:hAnsiTheme="majorHAnsi" w:cs="Times New Roman"/>
          <w:sz w:val="20"/>
          <w:szCs w:val="18"/>
        </w:rPr>
        <w:t>on a ‘meals eaten’ basis</w:t>
      </w:r>
      <w:r w:rsidRPr="009E2139">
        <w:rPr>
          <w:rFonts w:asciiTheme="majorHAnsi" w:hAnsiTheme="majorHAnsi" w:cs="Times New Roman"/>
          <w:sz w:val="20"/>
          <w:szCs w:val="18"/>
        </w:rPr>
        <w:t xml:space="preserve">. This arrangement exists to assure adequate food availability for the maximum potential diners on any particular day. </w:t>
      </w:r>
    </w:p>
    <w:p w:rsidR="00251B32" w:rsidRDefault="00251B32" w:rsidP="00111328">
      <w:pPr>
        <w:autoSpaceDE w:val="0"/>
        <w:autoSpaceDN w:val="0"/>
        <w:adjustRightInd w:val="0"/>
        <w:spacing w:after="0" w:line="240" w:lineRule="auto"/>
        <w:jc w:val="both"/>
        <w:rPr>
          <w:rFonts w:asciiTheme="majorHAnsi" w:hAnsiTheme="majorHAnsi" w:cs="Times New Roman"/>
          <w:sz w:val="20"/>
          <w:szCs w:val="18"/>
        </w:rPr>
      </w:pPr>
    </w:p>
    <w:p w:rsidR="00236B8F" w:rsidRDefault="007C1D17" w:rsidP="00111328">
      <w:pPr>
        <w:autoSpaceDE w:val="0"/>
        <w:autoSpaceDN w:val="0"/>
        <w:adjustRightInd w:val="0"/>
        <w:spacing w:after="0" w:line="240" w:lineRule="auto"/>
        <w:jc w:val="both"/>
        <w:rPr>
          <w:rFonts w:asciiTheme="majorHAnsi" w:hAnsiTheme="majorHAnsi" w:cs="Times New Roman"/>
          <w:sz w:val="20"/>
          <w:szCs w:val="18"/>
        </w:rPr>
      </w:pPr>
      <w:r w:rsidRPr="009E2139">
        <w:rPr>
          <w:rFonts w:asciiTheme="majorHAnsi" w:hAnsiTheme="majorHAnsi" w:cs="Times New Roman"/>
          <w:sz w:val="20"/>
          <w:szCs w:val="18"/>
        </w:rPr>
        <w:t xml:space="preserve">Weekly meal plan holders are responsible for </w:t>
      </w:r>
      <w:r w:rsidR="00251B32">
        <w:rPr>
          <w:rFonts w:asciiTheme="majorHAnsi" w:hAnsiTheme="majorHAnsi" w:cs="Times New Roman"/>
          <w:sz w:val="20"/>
          <w:szCs w:val="18"/>
        </w:rPr>
        <w:t>paying the meal plan per diem charge</w:t>
      </w:r>
      <w:r w:rsidRPr="009E2139">
        <w:rPr>
          <w:rFonts w:asciiTheme="majorHAnsi" w:hAnsiTheme="majorHAnsi" w:cs="Times New Roman"/>
          <w:sz w:val="20"/>
          <w:szCs w:val="18"/>
        </w:rPr>
        <w:t xml:space="preserve"> regardless of plan use. Charges for dropped or changed weekly plans </w:t>
      </w:r>
      <w:r w:rsidR="00251B32">
        <w:rPr>
          <w:rFonts w:asciiTheme="majorHAnsi" w:hAnsiTheme="majorHAnsi" w:cs="Times New Roman"/>
          <w:sz w:val="20"/>
          <w:szCs w:val="18"/>
        </w:rPr>
        <w:t xml:space="preserve">will be prorated and </w:t>
      </w:r>
      <w:r w:rsidRPr="009E2139">
        <w:rPr>
          <w:rFonts w:asciiTheme="majorHAnsi" w:hAnsiTheme="majorHAnsi" w:cs="Times New Roman"/>
          <w:sz w:val="20"/>
          <w:szCs w:val="18"/>
        </w:rPr>
        <w:t>are calculated based on</w:t>
      </w:r>
      <w:r w:rsidR="00251B32">
        <w:rPr>
          <w:rFonts w:asciiTheme="majorHAnsi" w:hAnsiTheme="majorHAnsi" w:cs="Times New Roman"/>
          <w:sz w:val="20"/>
          <w:szCs w:val="18"/>
        </w:rPr>
        <w:t xml:space="preserve"> </w:t>
      </w:r>
      <w:r w:rsidRPr="009E2139">
        <w:rPr>
          <w:rFonts w:asciiTheme="majorHAnsi" w:hAnsiTheme="majorHAnsi" w:cs="Times New Roman"/>
          <w:sz w:val="20"/>
          <w:szCs w:val="18"/>
        </w:rPr>
        <w:t xml:space="preserve">the </w:t>
      </w:r>
      <w:r w:rsidR="00251B32">
        <w:rPr>
          <w:rFonts w:asciiTheme="majorHAnsi" w:hAnsiTheme="majorHAnsi" w:cs="Times New Roman"/>
          <w:sz w:val="20"/>
          <w:szCs w:val="18"/>
        </w:rPr>
        <w:t xml:space="preserve">number of days the </w:t>
      </w:r>
      <w:r w:rsidRPr="009E2139">
        <w:rPr>
          <w:rFonts w:asciiTheme="majorHAnsi" w:hAnsiTheme="majorHAnsi" w:cs="Times New Roman"/>
          <w:sz w:val="20"/>
          <w:szCs w:val="18"/>
        </w:rPr>
        <w:t>existing plan was active in the system.</w:t>
      </w:r>
      <w:r w:rsidR="00236B8F">
        <w:rPr>
          <w:rFonts w:asciiTheme="majorHAnsi" w:hAnsiTheme="majorHAnsi" w:cs="Times New Roman"/>
          <w:sz w:val="20"/>
          <w:szCs w:val="18"/>
        </w:rPr>
        <w:t xml:space="preserve">  Meal plans applied after the start of the semester will be billed at a prorated amount based upon the day of activation.</w:t>
      </w:r>
      <w:r w:rsidRPr="009E2139">
        <w:rPr>
          <w:rFonts w:asciiTheme="majorHAnsi" w:hAnsiTheme="majorHAnsi" w:cs="Times New Roman"/>
          <w:sz w:val="20"/>
          <w:szCs w:val="18"/>
        </w:rPr>
        <w:t xml:space="preserve"> </w:t>
      </w:r>
    </w:p>
    <w:p w:rsidR="001B3871" w:rsidRDefault="001B3871" w:rsidP="00111328">
      <w:pPr>
        <w:autoSpaceDE w:val="0"/>
        <w:autoSpaceDN w:val="0"/>
        <w:adjustRightInd w:val="0"/>
        <w:spacing w:after="0" w:line="240" w:lineRule="auto"/>
        <w:jc w:val="both"/>
        <w:rPr>
          <w:rFonts w:asciiTheme="majorHAnsi" w:hAnsiTheme="majorHAnsi" w:cs="Times New Roman"/>
          <w:sz w:val="20"/>
          <w:szCs w:val="18"/>
        </w:rPr>
      </w:pPr>
      <w:bookmarkStart w:id="0" w:name="_GoBack"/>
      <w:bookmarkEnd w:id="0"/>
    </w:p>
    <w:p w:rsidR="007C1D17" w:rsidRPr="009E2139" w:rsidRDefault="00251B32" w:rsidP="00111328">
      <w:pPr>
        <w:autoSpaceDE w:val="0"/>
        <w:autoSpaceDN w:val="0"/>
        <w:adjustRightInd w:val="0"/>
        <w:spacing w:after="0" w:line="240" w:lineRule="auto"/>
        <w:jc w:val="both"/>
        <w:rPr>
          <w:rFonts w:asciiTheme="majorHAnsi" w:hAnsiTheme="majorHAnsi" w:cs="Times New Roman"/>
          <w:sz w:val="20"/>
          <w:szCs w:val="18"/>
        </w:rPr>
      </w:pPr>
      <w:r>
        <w:rPr>
          <w:rFonts w:asciiTheme="majorHAnsi" w:hAnsiTheme="majorHAnsi" w:cs="Times New Roman"/>
          <w:sz w:val="20"/>
          <w:szCs w:val="18"/>
        </w:rPr>
        <w:t>Block plans and Flex</w:t>
      </w:r>
      <w:r w:rsidR="007C1D17" w:rsidRPr="009E2139">
        <w:rPr>
          <w:rFonts w:asciiTheme="majorHAnsi" w:hAnsiTheme="majorHAnsi" w:cs="Times New Roman"/>
          <w:sz w:val="20"/>
          <w:szCs w:val="18"/>
        </w:rPr>
        <w:t xml:space="preserve"> are </w:t>
      </w:r>
      <w:r>
        <w:rPr>
          <w:rFonts w:asciiTheme="majorHAnsi" w:hAnsiTheme="majorHAnsi" w:cs="Times New Roman"/>
          <w:sz w:val="20"/>
          <w:szCs w:val="18"/>
        </w:rPr>
        <w:t>prorated</w:t>
      </w:r>
      <w:r w:rsidR="007C1D17" w:rsidRPr="009E2139">
        <w:rPr>
          <w:rFonts w:asciiTheme="majorHAnsi" w:hAnsiTheme="majorHAnsi" w:cs="Times New Roman"/>
          <w:sz w:val="20"/>
          <w:szCs w:val="18"/>
        </w:rPr>
        <w:t xml:space="preserve"> </w:t>
      </w:r>
      <w:r>
        <w:rPr>
          <w:rFonts w:asciiTheme="majorHAnsi" w:hAnsiTheme="majorHAnsi" w:cs="Times New Roman"/>
          <w:sz w:val="20"/>
          <w:szCs w:val="18"/>
        </w:rPr>
        <w:t>by actual usage, not per diem rates</w:t>
      </w:r>
      <w:r w:rsidR="007C1D17" w:rsidRPr="009E2139">
        <w:rPr>
          <w:rFonts w:asciiTheme="majorHAnsi" w:hAnsiTheme="majorHAnsi" w:cs="Times New Roman"/>
          <w:sz w:val="20"/>
          <w:szCs w:val="18"/>
        </w:rPr>
        <w:t xml:space="preserve">. </w:t>
      </w:r>
      <w:r w:rsidR="00236B8F">
        <w:rPr>
          <w:rFonts w:asciiTheme="majorHAnsi" w:hAnsiTheme="majorHAnsi" w:cs="Times New Roman"/>
          <w:sz w:val="20"/>
          <w:szCs w:val="18"/>
        </w:rPr>
        <w:t>Block plans are billed at the full value of the plan regardless of the day of activation. Additionally, Flex is applied at the full plan value regardless of activation date or any previous plan usage.</w:t>
      </w:r>
    </w:p>
    <w:p w:rsidR="00E45291" w:rsidRPr="009E2139" w:rsidRDefault="00E45291" w:rsidP="00111328">
      <w:pPr>
        <w:autoSpaceDE w:val="0"/>
        <w:autoSpaceDN w:val="0"/>
        <w:adjustRightInd w:val="0"/>
        <w:spacing w:after="0" w:line="240" w:lineRule="auto"/>
        <w:jc w:val="both"/>
        <w:rPr>
          <w:rFonts w:asciiTheme="majorHAnsi" w:hAnsiTheme="majorHAnsi" w:cs="Times New Roman"/>
          <w:bCs/>
          <w:i/>
          <w:sz w:val="20"/>
          <w:szCs w:val="18"/>
        </w:rPr>
      </w:pPr>
    </w:p>
    <w:p w:rsidR="002173F0" w:rsidRDefault="00236B8F" w:rsidP="00236B8F">
      <w:pPr>
        <w:autoSpaceDE w:val="0"/>
        <w:autoSpaceDN w:val="0"/>
        <w:adjustRightInd w:val="0"/>
        <w:spacing w:after="0" w:line="240" w:lineRule="auto"/>
        <w:jc w:val="center"/>
        <w:rPr>
          <w:rFonts w:asciiTheme="majorHAnsi" w:hAnsiTheme="majorHAnsi" w:cs="Times New Roman"/>
          <w:b/>
          <w:bCs/>
          <w:szCs w:val="18"/>
          <w:u w:val="single"/>
        </w:rPr>
      </w:pPr>
      <w:r w:rsidRPr="00236B8F">
        <w:rPr>
          <w:rFonts w:asciiTheme="majorHAnsi" w:hAnsiTheme="majorHAnsi" w:cs="Times New Roman"/>
          <w:b/>
          <w:bCs/>
          <w:szCs w:val="18"/>
          <w:u w:val="single"/>
        </w:rPr>
        <w:t>Retail Operations in True Grits</w:t>
      </w:r>
    </w:p>
    <w:p w:rsidR="00236B8F" w:rsidRPr="00236B8F" w:rsidRDefault="00236B8F" w:rsidP="00236B8F">
      <w:pPr>
        <w:autoSpaceDE w:val="0"/>
        <w:autoSpaceDN w:val="0"/>
        <w:adjustRightInd w:val="0"/>
        <w:spacing w:after="0" w:line="240" w:lineRule="auto"/>
        <w:jc w:val="center"/>
        <w:rPr>
          <w:rFonts w:asciiTheme="majorHAnsi" w:hAnsiTheme="majorHAnsi" w:cs="Times New Roman"/>
          <w:b/>
          <w:bCs/>
          <w:szCs w:val="18"/>
          <w:u w:val="single"/>
        </w:rPr>
      </w:pPr>
    </w:p>
    <w:p w:rsidR="0032747F" w:rsidRPr="00236B8F" w:rsidRDefault="00236B8F" w:rsidP="00111328">
      <w:pPr>
        <w:autoSpaceDE w:val="0"/>
        <w:autoSpaceDN w:val="0"/>
        <w:adjustRightInd w:val="0"/>
        <w:spacing w:after="0" w:line="240" w:lineRule="auto"/>
        <w:jc w:val="both"/>
        <w:rPr>
          <w:rFonts w:asciiTheme="majorHAnsi" w:hAnsiTheme="majorHAnsi" w:cs="Times New Roman"/>
          <w:b/>
          <w:sz w:val="20"/>
          <w:szCs w:val="18"/>
        </w:rPr>
      </w:pPr>
      <w:r w:rsidRPr="00236B8F">
        <w:rPr>
          <w:rFonts w:asciiTheme="majorHAnsi" w:hAnsiTheme="majorHAnsi" w:cs="Times New Roman"/>
          <w:b/>
          <w:sz w:val="20"/>
          <w:szCs w:val="18"/>
        </w:rPr>
        <w:t>Late Night and Outtakes</w:t>
      </w:r>
    </w:p>
    <w:p w:rsidR="002173F0" w:rsidRPr="00236B8F" w:rsidRDefault="002173F0" w:rsidP="00111328">
      <w:pPr>
        <w:autoSpaceDE w:val="0"/>
        <w:autoSpaceDN w:val="0"/>
        <w:adjustRightInd w:val="0"/>
        <w:spacing w:after="0" w:line="240" w:lineRule="auto"/>
        <w:jc w:val="both"/>
        <w:rPr>
          <w:rFonts w:asciiTheme="majorHAnsi" w:hAnsiTheme="majorHAnsi" w:cs="Times New Roman"/>
          <w:sz w:val="20"/>
          <w:szCs w:val="20"/>
        </w:rPr>
      </w:pPr>
      <w:r w:rsidRPr="00236B8F">
        <w:rPr>
          <w:rFonts w:asciiTheme="majorHAnsi" w:hAnsiTheme="majorHAnsi" w:cs="Times New Roman"/>
          <w:sz w:val="20"/>
          <w:szCs w:val="20"/>
        </w:rPr>
        <w:t>True Grits</w:t>
      </w:r>
      <w:r w:rsidR="00236B8F" w:rsidRPr="00236B8F">
        <w:rPr>
          <w:rFonts w:asciiTheme="majorHAnsi" w:hAnsiTheme="majorHAnsi" w:cs="Times New Roman"/>
          <w:sz w:val="20"/>
          <w:szCs w:val="20"/>
        </w:rPr>
        <w:t xml:space="preserve"> dining hall</w:t>
      </w:r>
      <w:r w:rsidRPr="00236B8F">
        <w:rPr>
          <w:rFonts w:asciiTheme="majorHAnsi" w:hAnsiTheme="majorHAnsi" w:cs="Times New Roman"/>
          <w:sz w:val="20"/>
          <w:szCs w:val="20"/>
        </w:rPr>
        <w:t xml:space="preserve"> offers 19 serving times during the typical week based on the traditional breakdown of</w:t>
      </w:r>
      <w:r w:rsidR="007D64A6" w:rsidRPr="00236B8F">
        <w:rPr>
          <w:rFonts w:asciiTheme="majorHAnsi" w:hAnsiTheme="majorHAnsi" w:cs="Times New Roman"/>
          <w:sz w:val="20"/>
          <w:szCs w:val="20"/>
        </w:rPr>
        <w:t xml:space="preserve"> </w:t>
      </w:r>
      <w:r w:rsidRPr="00236B8F">
        <w:rPr>
          <w:rFonts w:asciiTheme="majorHAnsi" w:hAnsiTheme="majorHAnsi" w:cs="Times New Roman"/>
          <w:sz w:val="20"/>
          <w:szCs w:val="20"/>
        </w:rPr>
        <w:t>breakfast, lunch/brunch</w:t>
      </w:r>
      <w:r w:rsidR="00236B8F" w:rsidRPr="00236B8F">
        <w:rPr>
          <w:rFonts w:asciiTheme="majorHAnsi" w:hAnsiTheme="majorHAnsi" w:cs="Times New Roman"/>
          <w:sz w:val="20"/>
          <w:szCs w:val="20"/>
        </w:rPr>
        <w:t>,</w:t>
      </w:r>
      <w:r w:rsidRPr="00236B8F">
        <w:rPr>
          <w:rFonts w:asciiTheme="majorHAnsi" w:hAnsiTheme="majorHAnsi" w:cs="Times New Roman"/>
          <w:sz w:val="20"/>
          <w:szCs w:val="20"/>
        </w:rPr>
        <w:t xml:space="preserve"> and dinner. Food is available in True Grits outside these meal periods through</w:t>
      </w:r>
      <w:r w:rsidR="00236B8F" w:rsidRPr="00236B8F">
        <w:rPr>
          <w:rFonts w:asciiTheme="majorHAnsi" w:hAnsiTheme="majorHAnsi" w:cs="Times New Roman"/>
          <w:sz w:val="20"/>
          <w:szCs w:val="20"/>
        </w:rPr>
        <w:t xml:space="preserve"> the</w:t>
      </w:r>
      <w:r w:rsidRPr="00236B8F">
        <w:rPr>
          <w:rFonts w:asciiTheme="majorHAnsi" w:hAnsiTheme="majorHAnsi" w:cs="Times New Roman"/>
          <w:sz w:val="20"/>
          <w:szCs w:val="20"/>
        </w:rPr>
        <w:t xml:space="preserve"> Late Night</w:t>
      </w:r>
      <w:r w:rsidR="007D64A6" w:rsidRPr="00236B8F">
        <w:rPr>
          <w:rFonts w:asciiTheme="majorHAnsi" w:hAnsiTheme="majorHAnsi" w:cs="Times New Roman"/>
          <w:sz w:val="20"/>
          <w:szCs w:val="20"/>
        </w:rPr>
        <w:t xml:space="preserve"> </w:t>
      </w:r>
      <w:r w:rsidRPr="00236B8F">
        <w:rPr>
          <w:rFonts w:asciiTheme="majorHAnsi" w:hAnsiTheme="majorHAnsi" w:cs="Times New Roman"/>
          <w:sz w:val="20"/>
          <w:szCs w:val="20"/>
        </w:rPr>
        <w:t>and Outtakes</w:t>
      </w:r>
      <w:r w:rsidR="00236B8F" w:rsidRPr="00236B8F">
        <w:rPr>
          <w:rFonts w:asciiTheme="majorHAnsi" w:hAnsiTheme="majorHAnsi" w:cs="Times New Roman"/>
          <w:sz w:val="20"/>
          <w:szCs w:val="20"/>
        </w:rPr>
        <w:t xml:space="preserve"> operations</w:t>
      </w:r>
      <w:r w:rsidRPr="00236B8F">
        <w:rPr>
          <w:rFonts w:asciiTheme="majorHAnsi" w:hAnsiTheme="majorHAnsi" w:cs="Times New Roman"/>
          <w:sz w:val="20"/>
          <w:szCs w:val="20"/>
        </w:rPr>
        <w:t>. Late Night is a retail operation that allows the purchase of food through use</w:t>
      </w:r>
      <w:r w:rsidR="007D64A6" w:rsidRPr="00236B8F">
        <w:rPr>
          <w:rFonts w:asciiTheme="majorHAnsi" w:hAnsiTheme="majorHAnsi" w:cs="Times New Roman"/>
          <w:sz w:val="20"/>
          <w:szCs w:val="20"/>
        </w:rPr>
        <w:t xml:space="preserve"> </w:t>
      </w:r>
      <w:r w:rsidRPr="00236B8F">
        <w:rPr>
          <w:rFonts w:asciiTheme="majorHAnsi" w:hAnsiTheme="majorHAnsi" w:cs="Times New Roman"/>
          <w:sz w:val="20"/>
          <w:szCs w:val="20"/>
        </w:rPr>
        <w:t xml:space="preserve">of </w:t>
      </w:r>
      <w:r w:rsidR="00EA357D">
        <w:rPr>
          <w:rFonts w:asciiTheme="majorHAnsi" w:hAnsiTheme="majorHAnsi" w:cs="Times New Roman"/>
          <w:sz w:val="20"/>
          <w:szCs w:val="20"/>
        </w:rPr>
        <w:t>a meal equivalency, Flex</w:t>
      </w:r>
      <w:r w:rsidR="00EC726E" w:rsidRPr="00236B8F">
        <w:rPr>
          <w:rFonts w:asciiTheme="majorHAnsi" w:hAnsiTheme="majorHAnsi" w:cs="Times New Roman"/>
          <w:sz w:val="20"/>
          <w:szCs w:val="20"/>
        </w:rPr>
        <w:t>,</w:t>
      </w:r>
      <w:r w:rsidR="00EA357D">
        <w:rPr>
          <w:rFonts w:asciiTheme="majorHAnsi" w:hAnsiTheme="majorHAnsi" w:cs="Times New Roman"/>
          <w:sz w:val="20"/>
          <w:szCs w:val="20"/>
        </w:rPr>
        <w:t xml:space="preserve"> Retriever Dollars, Food Fund, or Chartwells Rewards.</w:t>
      </w:r>
      <w:r w:rsidRPr="00236B8F">
        <w:rPr>
          <w:rFonts w:asciiTheme="majorHAnsi" w:hAnsiTheme="majorHAnsi" w:cs="Times New Roman"/>
          <w:sz w:val="20"/>
          <w:szCs w:val="20"/>
        </w:rPr>
        <w:t xml:space="preserve"> Late Night is offered in Wing 2 of True Grits, </w:t>
      </w:r>
      <w:r w:rsidR="00EA357D">
        <w:rPr>
          <w:rFonts w:asciiTheme="majorHAnsi" w:hAnsiTheme="majorHAnsi" w:cs="Times New Roman"/>
          <w:sz w:val="20"/>
          <w:szCs w:val="20"/>
        </w:rPr>
        <w:t>every day from</w:t>
      </w:r>
      <w:r w:rsidRPr="00236B8F">
        <w:rPr>
          <w:rFonts w:asciiTheme="majorHAnsi" w:hAnsiTheme="majorHAnsi" w:cs="Times New Roman"/>
          <w:sz w:val="20"/>
          <w:szCs w:val="20"/>
        </w:rPr>
        <w:t xml:space="preserve"> </w:t>
      </w:r>
      <w:r w:rsidR="00EA357D">
        <w:rPr>
          <w:rFonts w:asciiTheme="majorHAnsi" w:hAnsiTheme="majorHAnsi" w:cs="Times New Roman"/>
          <w:sz w:val="20"/>
          <w:szCs w:val="20"/>
        </w:rPr>
        <w:t>9</w:t>
      </w:r>
      <w:r w:rsidRPr="00236B8F">
        <w:rPr>
          <w:rFonts w:asciiTheme="majorHAnsi" w:hAnsiTheme="majorHAnsi" w:cs="Times New Roman"/>
          <w:sz w:val="20"/>
          <w:szCs w:val="20"/>
        </w:rPr>
        <w:t xml:space="preserve">:00 PM – 2:00 AM. </w:t>
      </w:r>
      <w:r w:rsidR="00EA357D">
        <w:rPr>
          <w:rFonts w:asciiTheme="majorHAnsi" w:hAnsiTheme="majorHAnsi" w:cs="Times New Roman"/>
          <w:sz w:val="20"/>
          <w:szCs w:val="20"/>
        </w:rPr>
        <w:t>Prepackaged, c</w:t>
      </w:r>
      <w:r w:rsidRPr="00236B8F">
        <w:rPr>
          <w:rFonts w:asciiTheme="majorHAnsi" w:hAnsiTheme="majorHAnsi" w:cs="Times New Roman"/>
          <w:sz w:val="20"/>
          <w:szCs w:val="20"/>
        </w:rPr>
        <w:t>onvenience</w:t>
      </w:r>
      <w:r w:rsidR="00EA357D">
        <w:rPr>
          <w:rFonts w:asciiTheme="majorHAnsi" w:hAnsiTheme="majorHAnsi" w:cs="Times New Roman"/>
          <w:sz w:val="20"/>
          <w:szCs w:val="20"/>
        </w:rPr>
        <w:t>-</w:t>
      </w:r>
      <w:r w:rsidRPr="00236B8F">
        <w:rPr>
          <w:rFonts w:asciiTheme="majorHAnsi" w:hAnsiTheme="majorHAnsi" w:cs="Times New Roman"/>
          <w:sz w:val="20"/>
          <w:szCs w:val="20"/>
        </w:rPr>
        <w:t>type food</w:t>
      </w:r>
      <w:r w:rsidR="00EA357D">
        <w:rPr>
          <w:rFonts w:asciiTheme="majorHAnsi" w:hAnsiTheme="majorHAnsi" w:cs="Times New Roman"/>
          <w:sz w:val="20"/>
          <w:szCs w:val="20"/>
        </w:rPr>
        <w:t xml:space="preserve"> and beverages</w:t>
      </w:r>
      <w:r w:rsidRPr="00236B8F">
        <w:rPr>
          <w:rFonts w:asciiTheme="majorHAnsi" w:hAnsiTheme="majorHAnsi" w:cs="Times New Roman"/>
          <w:sz w:val="20"/>
          <w:szCs w:val="20"/>
        </w:rPr>
        <w:t xml:space="preserve"> are available in Outtakes every </w:t>
      </w:r>
      <w:r w:rsidR="00C51044" w:rsidRPr="00236B8F">
        <w:rPr>
          <w:rFonts w:asciiTheme="majorHAnsi" w:hAnsiTheme="majorHAnsi" w:cs="Times New Roman"/>
          <w:sz w:val="20"/>
          <w:szCs w:val="20"/>
        </w:rPr>
        <w:t>day from</w:t>
      </w:r>
      <w:r w:rsidRPr="00236B8F">
        <w:rPr>
          <w:rFonts w:asciiTheme="majorHAnsi" w:hAnsiTheme="majorHAnsi" w:cs="Times New Roman"/>
          <w:sz w:val="20"/>
          <w:szCs w:val="20"/>
        </w:rPr>
        <w:t xml:space="preserve"> </w:t>
      </w:r>
      <w:r w:rsidR="00EA357D">
        <w:rPr>
          <w:rFonts w:asciiTheme="majorHAnsi" w:hAnsiTheme="majorHAnsi" w:cs="Times New Roman"/>
          <w:sz w:val="20"/>
          <w:szCs w:val="20"/>
        </w:rPr>
        <w:t>6</w:t>
      </w:r>
      <w:r w:rsidRPr="00236B8F">
        <w:rPr>
          <w:rFonts w:asciiTheme="majorHAnsi" w:hAnsiTheme="majorHAnsi" w:cs="Times New Roman"/>
          <w:sz w:val="20"/>
          <w:szCs w:val="20"/>
        </w:rPr>
        <w:t>:00</w:t>
      </w:r>
      <w:r w:rsidR="00C51044">
        <w:rPr>
          <w:rFonts w:asciiTheme="majorHAnsi" w:hAnsiTheme="majorHAnsi" w:cs="Times New Roman"/>
          <w:sz w:val="20"/>
          <w:szCs w:val="20"/>
        </w:rPr>
        <w:t xml:space="preserve"> </w:t>
      </w:r>
      <w:r w:rsidR="00EA357D">
        <w:rPr>
          <w:rFonts w:asciiTheme="majorHAnsi" w:hAnsiTheme="majorHAnsi" w:cs="Times New Roman"/>
          <w:sz w:val="20"/>
          <w:szCs w:val="20"/>
        </w:rPr>
        <w:t>AM – 3</w:t>
      </w:r>
      <w:r w:rsidRPr="00236B8F">
        <w:rPr>
          <w:rFonts w:asciiTheme="majorHAnsi" w:hAnsiTheme="majorHAnsi" w:cs="Times New Roman"/>
          <w:sz w:val="20"/>
          <w:szCs w:val="20"/>
        </w:rPr>
        <w:t>:</w:t>
      </w:r>
      <w:r w:rsidR="00EA357D">
        <w:rPr>
          <w:rFonts w:asciiTheme="majorHAnsi" w:hAnsiTheme="majorHAnsi" w:cs="Times New Roman"/>
          <w:sz w:val="20"/>
          <w:szCs w:val="20"/>
        </w:rPr>
        <w:t>0</w:t>
      </w:r>
      <w:r w:rsidRPr="00236B8F">
        <w:rPr>
          <w:rFonts w:asciiTheme="majorHAnsi" w:hAnsiTheme="majorHAnsi" w:cs="Times New Roman"/>
          <w:sz w:val="20"/>
          <w:szCs w:val="20"/>
        </w:rPr>
        <w:t>0 AM. Purchases may be made usi</w:t>
      </w:r>
      <w:r w:rsidR="00EA357D">
        <w:rPr>
          <w:rFonts w:asciiTheme="majorHAnsi" w:hAnsiTheme="majorHAnsi" w:cs="Times New Roman"/>
          <w:sz w:val="20"/>
          <w:szCs w:val="20"/>
        </w:rPr>
        <w:t>ng an available meal equivalency</w:t>
      </w:r>
      <w:r w:rsidRPr="00236B8F">
        <w:rPr>
          <w:rFonts w:asciiTheme="majorHAnsi" w:hAnsiTheme="majorHAnsi" w:cs="Times New Roman"/>
          <w:sz w:val="20"/>
          <w:szCs w:val="20"/>
        </w:rPr>
        <w:t>, Flex</w:t>
      </w:r>
      <w:r w:rsidR="00EA357D">
        <w:rPr>
          <w:rFonts w:asciiTheme="majorHAnsi" w:hAnsiTheme="majorHAnsi" w:cs="Times New Roman"/>
          <w:sz w:val="20"/>
          <w:szCs w:val="20"/>
        </w:rPr>
        <w:t>, Retriever Dollars, Food Fund, or Chartwells Rewards.</w:t>
      </w:r>
      <w:r w:rsidRPr="00236B8F">
        <w:rPr>
          <w:rFonts w:asciiTheme="majorHAnsi" w:hAnsiTheme="majorHAnsi" w:cs="Times New Roman"/>
          <w:sz w:val="20"/>
          <w:szCs w:val="20"/>
        </w:rPr>
        <w:t xml:space="preserve"> </w:t>
      </w:r>
    </w:p>
    <w:p w:rsidR="007D64A6" w:rsidRPr="00111328" w:rsidRDefault="007D64A6" w:rsidP="00111328">
      <w:pPr>
        <w:autoSpaceDE w:val="0"/>
        <w:autoSpaceDN w:val="0"/>
        <w:adjustRightInd w:val="0"/>
        <w:spacing w:after="0" w:line="240" w:lineRule="auto"/>
        <w:jc w:val="both"/>
        <w:rPr>
          <w:rFonts w:asciiTheme="majorHAnsi" w:hAnsiTheme="majorHAnsi" w:cs="Times New Roman"/>
          <w:sz w:val="18"/>
          <w:szCs w:val="18"/>
        </w:rPr>
      </w:pPr>
    </w:p>
    <w:p w:rsidR="002173F0" w:rsidRDefault="00C51044" w:rsidP="00C51044">
      <w:pPr>
        <w:autoSpaceDE w:val="0"/>
        <w:autoSpaceDN w:val="0"/>
        <w:adjustRightInd w:val="0"/>
        <w:spacing w:after="0" w:line="240" w:lineRule="auto"/>
        <w:jc w:val="center"/>
        <w:rPr>
          <w:rFonts w:asciiTheme="majorHAnsi" w:hAnsiTheme="majorHAnsi" w:cs="Times New Roman"/>
          <w:b/>
          <w:bCs/>
          <w:szCs w:val="18"/>
          <w:u w:val="single"/>
        </w:rPr>
      </w:pPr>
      <w:r w:rsidRPr="00C51044">
        <w:rPr>
          <w:rFonts w:asciiTheme="majorHAnsi" w:hAnsiTheme="majorHAnsi" w:cs="Times New Roman"/>
          <w:b/>
          <w:bCs/>
          <w:szCs w:val="18"/>
          <w:u w:val="single"/>
        </w:rPr>
        <w:t>Auxiliary Funds</w:t>
      </w:r>
    </w:p>
    <w:p w:rsidR="0082229B" w:rsidRPr="00C51044" w:rsidRDefault="0082229B" w:rsidP="00C51044">
      <w:pPr>
        <w:autoSpaceDE w:val="0"/>
        <w:autoSpaceDN w:val="0"/>
        <w:adjustRightInd w:val="0"/>
        <w:spacing w:after="0" w:line="240" w:lineRule="auto"/>
        <w:jc w:val="center"/>
        <w:rPr>
          <w:rFonts w:asciiTheme="majorHAnsi" w:hAnsiTheme="majorHAnsi" w:cs="Times New Roman"/>
          <w:b/>
          <w:bCs/>
          <w:szCs w:val="18"/>
          <w:u w:val="single"/>
        </w:rPr>
      </w:pPr>
    </w:p>
    <w:p w:rsidR="002173F0" w:rsidRPr="00C51044" w:rsidRDefault="00C51044" w:rsidP="00111328">
      <w:pPr>
        <w:autoSpaceDE w:val="0"/>
        <w:autoSpaceDN w:val="0"/>
        <w:adjustRightInd w:val="0"/>
        <w:spacing w:after="0" w:line="240" w:lineRule="auto"/>
        <w:jc w:val="both"/>
        <w:rPr>
          <w:rFonts w:asciiTheme="majorHAnsi" w:hAnsiTheme="majorHAnsi" w:cs="Times New Roman"/>
          <w:b/>
          <w:iCs/>
          <w:sz w:val="20"/>
          <w:szCs w:val="20"/>
        </w:rPr>
      </w:pPr>
      <w:r w:rsidRPr="00C51044">
        <w:rPr>
          <w:rFonts w:asciiTheme="majorHAnsi" w:hAnsiTheme="majorHAnsi" w:cs="Times New Roman"/>
          <w:b/>
          <w:iCs/>
          <w:sz w:val="20"/>
          <w:szCs w:val="20"/>
        </w:rPr>
        <w:t>Flex</w:t>
      </w:r>
    </w:p>
    <w:p w:rsidR="002C44F8" w:rsidRPr="00C51044" w:rsidRDefault="00EE50E8" w:rsidP="00111328">
      <w:pPr>
        <w:autoSpaceDE w:val="0"/>
        <w:autoSpaceDN w:val="0"/>
        <w:adjustRightInd w:val="0"/>
        <w:spacing w:after="0" w:line="240" w:lineRule="auto"/>
        <w:jc w:val="both"/>
        <w:rPr>
          <w:rFonts w:asciiTheme="majorHAnsi" w:hAnsiTheme="majorHAnsi" w:cs="Times New Roman"/>
          <w:sz w:val="20"/>
          <w:szCs w:val="20"/>
        </w:rPr>
      </w:pPr>
      <w:r w:rsidRPr="00C51044">
        <w:rPr>
          <w:rFonts w:asciiTheme="majorHAnsi" w:hAnsiTheme="majorHAnsi" w:cs="Times New Roman"/>
          <w:sz w:val="20"/>
          <w:szCs w:val="20"/>
        </w:rPr>
        <w:t xml:space="preserve">Flex </w:t>
      </w:r>
      <w:r w:rsidR="00C51044">
        <w:rPr>
          <w:rFonts w:asciiTheme="majorHAnsi" w:hAnsiTheme="majorHAnsi" w:cs="Times New Roman"/>
          <w:sz w:val="20"/>
          <w:szCs w:val="20"/>
        </w:rPr>
        <w:t>is a</w:t>
      </w:r>
      <w:r w:rsidRPr="00C51044">
        <w:rPr>
          <w:rFonts w:asciiTheme="majorHAnsi" w:hAnsiTheme="majorHAnsi" w:cs="Times New Roman"/>
          <w:sz w:val="20"/>
          <w:szCs w:val="20"/>
        </w:rPr>
        <w:t xml:space="preserve"> dedicated fund automatically attached </w:t>
      </w:r>
      <w:r w:rsidR="002173F0" w:rsidRPr="00C51044">
        <w:rPr>
          <w:rFonts w:asciiTheme="majorHAnsi" w:hAnsiTheme="majorHAnsi" w:cs="Times New Roman"/>
          <w:sz w:val="20"/>
          <w:szCs w:val="20"/>
        </w:rPr>
        <w:t>to</w:t>
      </w:r>
      <w:r w:rsidR="009D2579" w:rsidRPr="00C51044">
        <w:rPr>
          <w:rFonts w:asciiTheme="majorHAnsi" w:hAnsiTheme="majorHAnsi" w:cs="Times New Roman"/>
          <w:sz w:val="20"/>
          <w:szCs w:val="20"/>
        </w:rPr>
        <w:t xml:space="preserve"> a specific meal</w:t>
      </w:r>
      <w:r w:rsidR="002173F0" w:rsidRPr="00C51044">
        <w:rPr>
          <w:rFonts w:asciiTheme="majorHAnsi" w:hAnsiTheme="majorHAnsi" w:cs="Times New Roman"/>
          <w:sz w:val="20"/>
          <w:szCs w:val="20"/>
        </w:rPr>
        <w:t xml:space="preserve"> plan which may be used to purchase food at any Dining Services venue. Flex amounts are</w:t>
      </w:r>
      <w:r w:rsidR="00C51044">
        <w:rPr>
          <w:rFonts w:asciiTheme="majorHAnsi" w:hAnsiTheme="majorHAnsi" w:cs="Times New Roman"/>
          <w:sz w:val="20"/>
          <w:szCs w:val="20"/>
        </w:rPr>
        <w:t xml:space="preserve"> ‘dollars’</w:t>
      </w:r>
      <w:r w:rsidR="002173F0" w:rsidRPr="00C51044">
        <w:rPr>
          <w:rFonts w:asciiTheme="majorHAnsi" w:hAnsiTheme="majorHAnsi" w:cs="Times New Roman"/>
          <w:sz w:val="20"/>
          <w:szCs w:val="20"/>
        </w:rPr>
        <w:t xml:space="preserve"> pre</w:t>
      </w:r>
      <w:r w:rsidRPr="00C51044">
        <w:rPr>
          <w:rFonts w:asciiTheme="majorHAnsi" w:hAnsiTheme="majorHAnsi" w:cs="Times New Roman"/>
          <w:sz w:val="20"/>
          <w:szCs w:val="20"/>
        </w:rPr>
        <w:t>-</w:t>
      </w:r>
      <w:r w:rsidR="002173F0" w:rsidRPr="00C51044">
        <w:rPr>
          <w:rFonts w:asciiTheme="majorHAnsi" w:hAnsiTheme="majorHAnsi" w:cs="Times New Roman"/>
          <w:sz w:val="20"/>
          <w:szCs w:val="20"/>
        </w:rPr>
        <w:t>determined</w:t>
      </w:r>
      <w:r w:rsidR="009D2579" w:rsidRPr="00C51044">
        <w:rPr>
          <w:rFonts w:asciiTheme="majorHAnsi" w:hAnsiTheme="majorHAnsi" w:cs="Times New Roman"/>
          <w:sz w:val="20"/>
          <w:szCs w:val="20"/>
        </w:rPr>
        <w:t xml:space="preserve"> </w:t>
      </w:r>
      <w:r w:rsidR="002173F0" w:rsidRPr="00C51044">
        <w:rPr>
          <w:rFonts w:asciiTheme="majorHAnsi" w:hAnsiTheme="majorHAnsi" w:cs="Times New Roman"/>
          <w:sz w:val="20"/>
          <w:szCs w:val="20"/>
        </w:rPr>
        <w:t>for each plan and may</w:t>
      </w:r>
      <w:r w:rsidRPr="00C51044">
        <w:rPr>
          <w:rFonts w:asciiTheme="majorHAnsi" w:hAnsiTheme="majorHAnsi" w:cs="Times New Roman"/>
          <w:sz w:val="20"/>
          <w:szCs w:val="20"/>
        </w:rPr>
        <w:t xml:space="preserve"> not be purchased separately,</w:t>
      </w:r>
      <w:r w:rsidR="002173F0" w:rsidRPr="00C51044">
        <w:rPr>
          <w:rFonts w:asciiTheme="majorHAnsi" w:hAnsiTheme="majorHAnsi" w:cs="Times New Roman"/>
          <w:sz w:val="20"/>
          <w:szCs w:val="20"/>
        </w:rPr>
        <w:t xml:space="preserve"> or increased during t</w:t>
      </w:r>
      <w:r w:rsidR="00C51044">
        <w:rPr>
          <w:rFonts w:asciiTheme="majorHAnsi" w:hAnsiTheme="majorHAnsi" w:cs="Times New Roman"/>
          <w:sz w:val="20"/>
          <w:szCs w:val="20"/>
        </w:rPr>
        <w:t>he semester. While</w:t>
      </w:r>
      <w:r w:rsidR="00BF44E9">
        <w:rPr>
          <w:rFonts w:asciiTheme="majorHAnsi" w:hAnsiTheme="majorHAnsi" w:cs="Times New Roman"/>
          <w:sz w:val="20"/>
          <w:szCs w:val="20"/>
        </w:rPr>
        <w:t xml:space="preserve"> Flex</w:t>
      </w:r>
      <w:r w:rsidR="002173F0" w:rsidRPr="00C51044">
        <w:rPr>
          <w:rFonts w:asciiTheme="majorHAnsi" w:hAnsiTheme="majorHAnsi" w:cs="Times New Roman"/>
          <w:sz w:val="20"/>
          <w:szCs w:val="20"/>
        </w:rPr>
        <w:t xml:space="preserve"> may be</w:t>
      </w:r>
      <w:r w:rsidRPr="00C51044">
        <w:rPr>
          <w:rFonts w:asciiTheme="majorHAnsi" w:hAnsiTheme="majorHAnsi" w:cs="Times New Roman"/>
          <w:sz w:val="20"/>
          <w:szCs w:val="20"/>
        </w:rPr>
        <w:t xml:space="preserve"> </w:t>
      </w:r>
      <w:r w:rsidR="002173F0" w:rsidRPr="00C51044">
        <w:rPr>
          <w:rFonts w:asciiTheme="majorHAnsi" w:hAnsiTheme="majorHAnsi" w:cs="Times New Roman"/>
          <w:sz w:val="20"/>
          <w:szCs w:val="20"/>
        </w:rPr>
        <w:t>used for any Dining Services purchase, they are intended to cover the difference between a meal equivalency</w:t>
      </w:r>
      <w:r w:rsidRPr="00C51044">
        <w:rPr>
          <w:rFonts w:asciiTheme="majorHAnsi" w:hAnsiTheme="majorHAnsi" w:cs="Times New Roman"/>
          <w:sz w:val="20"/>
          <w:szCs w:val="20"/>
        </w:rPr>
        <w:t xml:space="preserve"> </w:t>
      </w:r>
      <w:r w:rsidR="002173F0" w:rsidRPr="00C51044">
        <w:rPr>
          <w:rFonts w:asciiTheme="majorHAnsi" w:hAnsiTheme="majorHAnsi" w:cs="Times New Roman"/>
          <w:sz w:val="20"/>
          <w:szCs w:val="20"/>
        </w:rPr>
        <w:t>allowance and actual cost</w:t>
      </w:r>
      <w:r w:rsidR="00BF44E9">
        <w:rPr>
          <w:rFonts w:asciiTheme="majorHAnsi" w:hAnsiTheme="majorHAnsi" w:cs="Times New Roman"/>
          <w:sz w:val="20"/>
          <w:szCs w:val="20"/>
        </w:rPr>
        <w:t xml:space="preserve"> of the meal</w:t>
      </w:r>
      <w:r w:rsidR="002173F0" w:rsidRPr="00C51044">
        <w:rPr>
          <w:rFonts w:asciiTheme="majorHAnsi" w:hAnsiTheme="majorHAnsi" w:cs="Times New Roman"/>
          <w:sz w:val="20"/>
          <w:szCs w:val="20"/>
        </w:rPr>
        <w:t xml:space="preserve"> at retail venue</w:t>
      </w:r>
      <w:r w:rsidR="00C51044">
        <w:rPr>
          <w:rFonts w:asciiTheme="majorHAnsi" w:hAnsiTheme="majorHAnsi" w:cs="Times New Roman"/>
          <w:sz w:val="20"/>
          <w:szCs w:val="20"/>
        </w:rPr>
        <w:t xml:space="preserve">s. Regular semester Flex </w:t>
      </w:r>
      <w:r w:rsidR="00C51044" w:rsidRPr="00C51044">
        <w:rPr>
          <w:rFonts w:asciiTheme="majorHAnsi" w:hAnsiTheme="majorHAnsi" w:cs="Times New Roman"/>
          <w:sz w:val="20"/>
          <w:szCs w:val="20"/>
        </w:rPr>
        <w:t>does</w:t>
      </w:r>
      <w:r w:rsidR="002173F0" w:rsidRPr="00C51044">
        <w:rPr>
          <w:rFonts w:asciiTheme="majorHAnsi" w:hAnsiTheme="majorHAnsi" w:cs="Times New Roman"/>
          <w:sz w:val="20"/>
          <w:szCs w:val="20"/>
        </w:rPr>
        <w:t xml:space="preserve"> not carry forward and all unused Flex </w:t>
      </w:r>
      <w:r w:rsidR="00C51044">
        <w:rPr>
          <w:rFonts w:asciiTheme="majorHAnsi" w:hAnsiTheme="majorHAnsi" w:cs="Times New Roman"/>
          <w:sz w:val="20"/>
          <w:szCs w:val="20"/>
        </w:rPr>
        <w:t>is</w:t>
      </w:r>
      <w:r w:rsidR="002173F0" w:rsidRPr="00C51044">
        <w:rPr>
          <w:rFonts w:asciiTheme="majorHAnsi" w:hAnsiTheme="majorHAnsi" w:cs="Times New Roman"/>
          <w:sz w:val="20"/>
          <w:szCs w:val="20"/>
        </w:rPr>
        <w:t xml:space="preserve"> forfeited at the end of the semester. The only exception is the </w:t>
      </w:r>
      <w:r w:rsidR="00C51044">
        <w:rPr>
          <w:rFonts w:asciiTheme="majorHAnsi" w:hAnsiTheme="majorHAnsi" w:cs="Times New Roman"/>
          <w:sz w:val="20"/>
          <w:szCs w:val="20"/>
        </w:rPr>
        <w:t xml:space="preserve">$50 Flex and $100 Flex </w:t>
      </w:r>
      <w:r w:rsidR="00C51044" w:rsidRPr="00C51044">
        <w:rPr>
          <w:rFonts w:asciiTheme="majorHAnsi" w:hAnsiTheme="majorHAnsi" w:cs="Times New Roman"/>
          <w:sz w:val="20"/>
          <w:szCs w:val="20"/>
        </w:rPr>
        <w:t>plan</w:t>
      </w:r>
      <w:r w:rsidR="00C51044">
        <w:rPr>
          <w:rFonts w:asciiTheme="majorHAnsi" w:hAnsiTheme="majorHAnsi" w:cs="Times New Roman"/>
          <w:sz w:val="20"/>
          <w:szCs w:val="20"/>
        </w:rPr>
        <w:t>s</w:t>
      </w:r>
      <w:r w:rsidR="002173F0" w:rsidRPr="00C51044">
        <w:rPr>
          <w:rFonts w:asciiTheme="majorHAnsi" w:hAnsiTheme="majorHAnsi" w:cs="Times New Roman"/>
          <w:sz w:val="20"/>
          <w:szCs w:val="20"/>
        </w:rPr>
        <w:t xml:space="preserve"> offered during the Winter</w:t>
      </w:r>
      <w:r w:rsidR="002C44F8" w:rsidRPr="00C51044">
        <w:rPr>
          <w:rFonts w:asciiTheme="majorHAnsi" w:hAnsiTheme="majorHAnsi" w:cs="Times New Roman"/>
          <w:color w:val="FF0000"/>
          <w:sz w:val="20"/>
          <w:szCs w:val="20"/>
        </w:rPr>
        <w:t xml:space="preserve"> </w:t>
      </w:r>
      <w:r w:rsidR="002C44F8" w:rsidRPr="00C51044">
        <w:rPr>
          <w:rFonts w:asciiTheme="majorHAnsi" w:hAnsiTheme="majorHAnsi" w:cs="Times New Roman"/>
          <w:sz w:val="20"/>
          <w:szCs w:val="20"/>
        </w:rPr>
        <w:t xml:space="preserve">and </w:t>
      </w:r>
      <w:r w:rsidR="00B065D6" w:rsidRPr="00C51044">
        <w:rPr>
          <w:rFonts w:asciiTheme="majorHAnsi" w:hAnsiTheme="majorHAnsi" w:cs="Times New Roman"/>
          <w:sz w:val="20"/>
          <w:szCs w:val="20"/>
        </w:rPr>
        <w:t>Summer</w:t>
      </w:r>
      <w:r w:rsidR="00B065D6" w:rsidRPr="00C51044">
        <w:rPr>
          <w:rFonts w:asciiTheme="majorHAnsi" w:hAnsiTheme="majorHAnsi" w:cs="Times New Roman"/>
          <w:color w:val="FF0000"/>
          <w:sz w:val="20"/>
          <w:szCs w:val="20"/>
        </w:rPr>
        <w:t xml:space="preserve"> </w:t>
      </w:r>
      <w:r w:rsidR="002173F0" w:rsidRPr="00C51044">
        <w:rPr>
          <w:rFonts w:asciiTheme="majorHAnsi" w:hAnsiTheme="majorHAnsi" w:cs="Times New Roman"/>
          <w:sz w:val="20"/>
          <w:szCs w:val="20"/>
        </w:rPr>
        <w:t>Session</w:t>
      </w:r>
      <w:r w:rsidR="002C44F8" w:rsidRPr="00C51044">
        <w:rPr>
          <w:rFonts w:asciiTheme="majorHAnsi" w:hAnsiTheme="majorHAnsi" w:cs="Times New Roman"/>
          <w:sz w:val="20"/>
          <w:szCs w:val="20"/>
        </w:rPr>
        <w:t>s</w:t>
      </w:r>
      <w:r w:rsidR="002173F0" w:rsidRPr="00C51044">
        <w:rPr>
          <w:rFonts w:asciiTheme="majorHAnsi" w:hAnsiTheme="majorHAnsi" w:cs="Times New Roman"/>
          <w:sz w:val="20"/>
          <w:szCs w:val="20"/>
        </w:rPr>
        <w:t xml:space="preserve"> </w:t>
      </w:r>
      <w:r w:rsidR="00507674" w:rsidRPr="00C51044">
        <w:rPr>
          <w:rFonts w:asciiTheme="majorHAnsi" w:hAnsiTheme="majorHAnsi" w:cs="Times New Roman"/>
          <w:sz w:val="20"/>
          <w:szCs w:val="20"/>
        </w:rPr>
        <w:t>where</w:t>
      </w:r>
      <w:r w:rsidR="002173F0" w:rsidRPr="00C51044">
        <w:rPr>
          <w:rFonts w:asciiTheme="majorHAnsi" w:hAnsiTheme="majorHAnsi" w:cs="Times New Roman"/>
          <w:sz w:val="20"/>
          <w:szCs w:val="20"/>
        </w:rPr>
        <w:t xml:space="preserve"> unused Flex </w:t>
      </w:r>
      <w:r w:rsidR="00C51044">
        <w:rPr>
          <w:rFonts w:asciiTheme="majorHAnsi" w:hAnsiTheme="majorHAnsi" w:cs="Times New Roman"/>
          <w:sz w:val="20"/>
          <w:szCs w:val="20"/>
        </w:rPr>
        <w:t>is</w:t>
      </w:r>
      <w:r w:rsidR="002173F0" w:rsidRPr="00C51044">
        <w:rPr>
          <w:rFonts w:asciiTheme="majorHAnsi" w:hAnsiTheme="majorHAnsi" w:cs="Times New Roman"/>
          <w:sz w:val="20"/>
          <w:szCs w:val="20"/>
        </w:rPr>
        <w:t xml:space="preserve"> credited to the s</w:t>
      </w:r>
      <w:r w:rsidR="00C51044">
        <w:rPr>
          <w:rFonts w:asciiTheme="majorHAnsi" w:hAnsiTheme="majorHAnsi" w:cs="Times New Roman"/>
          <w:sz w:val="20"/>
          <w:szCs w:val="20"/>
        </w:rPr>
        <w:t>ubsequent semester. Flex</w:t>
      </w:r>
      <w:r w:rsidR="002173F0" w:rsidRPr="00C51044">
        <w:rPr>
          <w:rFonts w:asciiTheme="majorHAnsi" w:hAnsiTheme="majorHAnsi" w:cs="Times New Roman"/>
          <w:sz w:val="20"/>
          <w:szCs w:val="20"/>
        </w:rPr>
        <w:t xml:space="preserve"> may only be used at</w:t>
      </w:r>
      <w:r w:rsidR="00B065D6" w:rsidRPr="00C51044">
        <w:rPr>
          <w:rFonts w:asciiTheme="majorHAnsi" w:hAnsiTheme="majorHAnsi" w:cs="Times New Roman"/>
          <w:sz w:val="20"/>
          <w:szCs w:val="20"/>
        </w:rPr>
        <w:t xml:space="preserve"> </w:t>
      </w:r>
      <w:r w:rsidR="002173F0" w:rsidRPr="00C51044">
        <w:rPr>
          <w:rFonts w:asciiTheme="majorHAnsi" w:hAnsiTheme="majorHAnsi" w:cs="Times New Roman"/>
          <w:sz w:val="20"/>
          <w:szCs w:val="20"/>
        </w:rPr>
        <w:t>Dining Services venues on campus with one exception</w:t>
      </w:r>
      <w:r w:rsidR="00C51044">
        <w:rPr>
          <w:rFonts w:asciiTheme="majorHAnsi" w:hAnsiTheme="majorHAnsi" w:cs="Times New Roman"/>
          <w:sz w:val="20"/>
          <w:szCs w:val="20"/>
        </w:rPr>
        <w:t>;</w:t>
      </w:r>
      <w:r w:rsidR="002173F0" w:rsidRPr="00C51044">
        <w:rPr>
          <w:rFonts w:asciiTheme="majorHAnsi" w:hAnsiTheme="majorHAnsi" w:cs="Times New Roman"/>
          <w:sz w:val="20"/>
          <w:szCs w:val="20"/>
        </w:rPr>
        <w:t xml:space="preserve"> Papa John’s Pizza </w:t>
      </w:r>
      <w:r w:rsidR="00C51044">
        <w:rPr>
          <w:rFonts w:asciiTheme="majorHAnsi" w:hAnsiTheme="majorHAnsi" w:cs="Times New Roman"/>
          <w:sz w:val="20"/>
          <w:szCs w:val="20"/>
        </w:rPr>
        <w:t>located at 1407A Sulphur Spring Road, Halethorpe, MD 21227</w:t>
      </w:r>
      <w:r w:rsidR="00507674" w:rsidRPr="00C51044">
        <w:rPr>
          <w:rFonts w:asciiTheme="majorHAnsi" w:hAnsiTheme="majorHAnsi" w:cs="Times New Roman"/>
          <w:sz w:val="20"/>
          <w:szCs w:val="20"/>
        </w:rPr>
        <w:t>.</w:t>
      </w:r>
      <w:r w:rsidR="002173F0" w:rsidRPr="00C51044">
        <w:rPr>
          <w:rFonts w:asciiTheme="majorHAnsi" w:hAnsiTheme="majorHAnsi" w:cs="Times New Roman"/>
          <w:sz w:val="20"/>
          <w:szCs w:val="20"/>
        </w:rPr>
        <w:t xml:space="preserve"> </w:t>
      </w:r>
    </w:p>
    <w:p w:rsidR="002C44F8" w:rsidRPr="00C51044" w:rsidRDefault="002C44F8" w:rsidP="00111328">
      <w:pPr>
        <w:autoSpaceDE w:val="0"/>
        <w:autoSpaceDN w:val="0"/>
        <w:adjustRightInd w:val="0"/>
        <w:spacing w:after="0" w:line="240" w:lineRule="auto"/>
        <w:jc w:val="both"/>
        <w:rPr>
          <w:rFonts w:asciiTheme="majorHAnsi" w:hAnsiTheme="majorHAnsi" w:cs="Times New Roman"/>
          <w:sz w:val="20"/>
          <w:szCs w:val="20"/>
        </w:rPr>
      </w:pPr>
    </w:p>
    <w:p w:rsidR="0032747F" w:rsidRPr="001B3871" w:rsidRDefault="001B3871" w:rsidP="00111328">
      <w:pPr>
        <w:autoSpaceDE w:val="0"/>
        <w:autoSpaceDN w:val="0"/>
        <w:adjustRightInd w:val="0"/>
        <w:spacing w:after="0" w:line="240" w:lineRule="auto"/>
        <w:jc w:val="both"/>
        <w:rPr>
          <w:rFonts w:asciiTheme="majorHAnsi" w:hAnsiTheme="majorHAnsi" w:cs="Times New Roman"/>
          <w:b/>
          <w:sz w:val="20"/>
          <w:szCs w:val="20"/>
        </w:rPr>
      </w:pPr>
      <w:r w:rsidRPr="001B3871">
        <w:rPr>
          <w:rFonts w:asciiTheme="majorHAnsi" w:hAnsiTheme="majorHAnsi" w:cs="Times New Roman"/>
          <w:b/>
          <w:sz w:val="20"/>
          <w:szCs w:val="20"/>
        </w:rPr>
        <w:t>Retriever Dollars</w:t>
      </w:r>
    </w:p>
    <w:p w:rsidR="002173F0" w:rsidRPr="00C51044" w:rsidRDefault="002173F0" w:rsidP="00111328">
      <w:pPr>
        <w:autoSpaceDE w:val="0"/>
        <w:autoSpaceDN w:val="0"/>
        <w:adjustRightInd w:val="0"/>
        <w:spacing w:after="0" w:line="240" w:lineRule="auto"/>
        <w:jc w:val="both"/>
        <w:rPr>
          <w:rFonts w:asciiTheme="majorHAnsi" w:hAnsiTheme="majorHAnsi" w:cs="Times New Roman"/>
          <w:sz w:val="20"/>
          <w:szCs w:val="20"/>
        </w:rPr>
      </w:pPr>
      <w:r w:rsidRPr="00C51044">
        <w:rPr>
          <w:rFonts w:asciiTheme="majorHAnsi" w:hAnsiTheme="majorHAnsi" w:cs="Times New Roman"/>
          <w:sz w:val="20"/>
          <w:szCs w:val="20"/>
        </w:rPr>
        <w:t>Retriever Dollars</w:t>
      </w:r>
      <w:r w:rsidR="000879BC">
        <w:rPr>
          <w:rFonts w:asciiTheme="majorHAnsi" w:hAnsiTheme="majorHAnsi" w:cs="Times New Roman"/>
          <w:sz w:val="20"/>
          <w:szCs w:val="20"/>
        </w:rPr>
        <w:t xml:space="preserve"> is money added to the Campus Card by cash, check, or credit card.  Once added to the card, Retriever </w:t>
      </w:r>
      <w:r w:rsidR="00B05F97">
        <w:rPr>
          <w:rFonts w:asciiTheme="majorHAnsi" w:hAnsiTheme="majorHAnsi" w:cs="Times New Roman"/>
          <w:sz w:val="20"/>
          <w:szCs w:val="20"/>
        </w:rPr>
        <w:t>Dollars</w:t>
      </w:r>
      <w:r w:rsidRPr="00C51044">
        <w:rPr>
          <w:rFonts w:asciiTheme="majorHAnsi" w:hAnsiTheme="majorHAnsi" w:cs="Times New Roman"/>
          <w:sz w:val="20"/>
          <w:szCs w:val="20"/>
        </w:rPr>
        <w:t xml:space="preserve"> may be used</w:t>
      </w:r>
      <w:r w:rsidR="00B05F97">
        <w:rPr>
          <w:rFonts w:asciiTheme="majorHAnsi" w:hAnsiTheme="majorHAnsi" w:cs="Times New Roman"/>
          <w:sz w:val="20"/>
          <w:szCs w:val="20"/>
        </w:rPr>
        <w:t xml:space="preserve"> for purchases</w:t>
      </w:r>
      <w:r w:rsidRPr="00C51044">
        <w:rPr>
          <w:rFonts w:asciiTheme="majorHAnsi" w:hAnsiTheme="majorHAnsi" w:cs="Times New Roman"/>
          <w:sz w:val="20"/>
          <w:szCs w:val="20"/>
        </w:rPr>
        <w:t xml:space="preserve"> </w:t>
      </w:r>
      <w:r w:rsidR="00B05F97">
        <w:rPr>
          <w:rFonts w:asciiTheme="majorHAnsi" w:hAnsiTheme="majorHAnsi" w:cs="Times New Roman"/>
          <w:sz w:val="20"/>
          <w:szCs w:val="20"/>
        </w:rPr>
        <w:t>at</w:t>
      </w:r>
      <w:r w:rsidRPr="00C51044">
        <w:rPr>
          <w:rFonts w:asciiTheme="majorHAnsi" w:hAnsiTheme="majorHAnsi" w:cs="Times New Roman"/>
          <w:sz w:val="20"/>
          <w:szCs w:val="20"/>
        </w:rPr>
        <w:t xml:space="preserve"> any campus </w:t>
      </w:r>
      <w:r w:rsidR="00B05F97">
        <w:rPr>
          <w:rFonts w:asciiTheme="majorHAnsi" w:hAnsiTheme="majorHAnsi" w:cs="Times New Roman"/>
          <w:sz w:val="20"/>
          <w:szCs w:val="20"/>
        </w:rPr>
        <w:t>location that accepts the C</w:t>
      </w:r>
      <w:r w:rsidR="002C44F8" w:rsidRPr="00C51044">
        <w:rPr>
          <w:rFonts w:asciiTheme="majorHAnsi" w:hAnsiTheme="majorHAnsi" w:cs="Times New Roman"/>
          <w:sz w:val="20"/>
          <w:szCs w:val="20"/>
        </w:rPr>
        <w:t xml:space="preserve">ampus </w:t>
      </w:r>
      <w:r w:rsidR="00B05F97">
        <w:rPr>
          <w:rFonts w:asciiTheme="majorHAnsi" w:hAnsiTheme="majorHAnsi" w:cs="Times New Roman"/>
          <w:sz w:val="20"/>
          <w:szCs w:val="20"/>
        </w:rPr>
        <w:t>C</w:t>
      </w:r>
      <w:r w:rsidR="002C44F8" w:rsidRPr="00C51044">
        <w:rPr>
          <w:rFonts w:asciiTheme="majorHAnsi" w:hAnsiTheme="majorHAnsi" w:cs="Times New Roman"/>
          <w:sz w:val="20"/>
          <w:szCs w:val="20"/>
        </w:rPr>
        <w:t>ard</w:t>
      </w:r>
      <w:r w:rsidR="000879BC">
        <w:rPr>
          <w:rFonts w:asciiTheme="majorHAnsi" w:hAnsiTheme="majorHAnsi" w:cs="Times New Roman"/>
          <w:sz w:val="20"/>
          <w:szCs w:val="20"/>
        </w:rPr>
        <w:t xml:space="preserve"> which includes all campus dining locations</w:t>
      </w:r>
      <w:r w:rsidR="00B05F97">
        <w:rPr>
          <w:rFonts w:asciiTheme="majorHAnsi" w:hAnsiTheme="majorHAnsi" w:cs="Times New Roman"/>
          <w:sz w:val="20"/>
          <w:szCs w:val="20"/>
        </w:rPr>
        <w:t>. Retriever Dollars are subject to the CCMS Campus Card Accounts Refund Process which occurs at the end of the Academic Year, prior to the beginning of the Summer Sessions.</w:t>
      </w:r>
      <w:r w:rsidRPr="00C51044">
        <w:rPr>
          <w:rFonts w:asciiTheme="majorHAnsi" w:hAnsiTheme="majorHAnsi" w:cs="Times New Roman"/>
          <w:sz w:val="20"/>
          <w:szCs w:val="20"/>
        </w:rPr>
        <w:t xml:space="preserve"> </w:t>
      </w:r>
    </w:p>
    <w:p w:rsidR="0032747F" w:rsidRDefault="0032747F" w:rsidP="00111328">
      <w:pPr>
        <w:autoSpaceDE w:val="0"/>
        <w:autoSpaceDN w:val="0"/>
        <w:adjustRightInd w:val="0"/>
        <w:spacing w:after="0" w:line="240" w:lineRule="auto"/>
        <w:jc w:val="both"/>
        <w:rPr>
          <w:rFonts w:asciiTheme="majorHAnsi" w:hAnsiTheme="majorHAnsi" w:cs="Times New Roman"/>
          <w:b/>
          <w:bCs/>
          <w:sz w:val="20"/>
          <w:szCs w:val="20"/>
        </w:rPr>
      </w:pPr>
    </w:p>
    <w:p w:rsidR="001B3871" w:rsidRDefault="001B3871" w:rsidP="00111328">
      <w:pPr>
        <w:autoSpaceDE w:val="0"/>
        <w:autoSpaceDN w:val="0"/>
        <w:adjustRightInd w:val="0"/>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Food Fund</w:t>
      </w:r>
    </w:p>
    <w:p w:rsidR="001B3871" w:rsidRPr="00B05F97" w:rsidRDefault="00B05F97" w:rsidP="00111328">
      <w:pPr>
        <w:autoSpaceDE w:val="0"/>
        <w:autoSpaceDN w:val="0"/>
        <w:adjustRightInd w:val="0"/>
        <w:spacing w:after="0" w:line="240" w:lineRule="auto"/>
        <w:jc w:val="both"/>
        <w:rPr>
          <w:rFonts w:asciiTheme="majorHAnsi" w:hAnsiTheme="majorHAnsi" w:cs="Times New Roman"/>
          <w:bCs/>
          <w:sz w:val="20"/>
          <w:szCs w:val="20"/>
        </w:rPr>
      </w:pPr>
      <w:r>
        <w:rPr>
          <w:rFonts w:asciiTheme="majorHAnsi" w:hAnsiTheme="majorHAnsi" w:cs="Times New Roman"/>
          <w:bCs/>
          <w:sz w:val="20"/>
          <w:szCs w:val="20"/>
        </w:rPr>
        <w:t>Similar to Retriever Dollars, Food Fund is also money added to the Campus Card by cash, check, or credit card, but may only be used at dining locations</w:t>
      </w:r>
      <w:r w:rsidR="0082229B">
        <w:rPr>
          <w:rFonts w:asciiTheme="majorHAnsi" w:hAnsiTheme="majorHAnsi" w:cs="Times New Roman"/>
          <w:bCs/>
          <w:sz w:val="20"/>
          <w:szCs w:val="20"/>
        </w:rPr>
        <w:t>. Food Funds</w:t>
      </w:r>
      <w:r w:rsidR="0082229B">
        <w:rPr>
          <w:rFonts w:asciiTheme="majorHAnsi" w:hAnsiTheme="majorHAnsi" w:cs="Times New Roman"/>
          <w:sz w:val="20"/>
          <w:szCs w:val="20"/>
        </w:rPr>
        <w:t xml:space="preserve"> are subject to the CCMS Campus Card Accounts Refund Process which occurs at the end of the Academic Year, prior to the beginning of the Summer Sessions.</w:t>
      </w:r>
    </w:p>
    <w:p w:rsidR="0032747F" w:rsidRPr="00111328" w:rsidRDefault="0032747F" w:rsidP="00111328">
      <w:pPr>
        <w:autoSpaceDE w:val="0"/>
        <w:autoSpaceDN w:val="0"/>
        <w:adjustRightInd w:val="0"/>
        <w:spacing w:after="0" w:line="240" w:lineRule="auto"/>
        <w:jc w:val="both"/>
        <w:rPr>
          <w:rFonts w:asciiTheme="majorHAnsi" w:hAnsiTheme="majorHAnsi" w:cs="Times New Roman"/>
          <w:i/>
          <w:iCs/>
          <w:sz w:val="18"/>
          <w:szCs w:val="18"/>
          <w:u w:val="single"/>
        </w:rPr>
      </w:pPr>
    </w:p>
    <w:p w:rsidR="001162C5" w:rsidRPr="00111328" w:rsidRDefault="001162C5" w:rsidP="00111328">
      <w:pPr>
        <w:autoSpaceDE w:val="0"/>
        <w:autoSpaceDN w:val="0"/>
        <w:adjustRightInd w:val="0"/>
        <w:spacing w:after="0" w:line="240" w:lineRule="auto"/>
        <w:jc w:val="both"/>
        <w:rPr>
          <w:rFonts w:asciiTheme="majorHAnsi" w:hAnsiTheme="majorHAnsi" w:cs="Times New Roman"/>
          <w:b/>
          <w:i/>
          <w:iCs/>
          <w:sz w:val="18"/>
          <w:szCs w:val="18"/>
          <w:u w:val="single"/>
        </w:rPr>
      </w:pPr>
    </w:p>
    <w:p w:rsidR="001162C5" w:rsidRPr="00111328" w:rsidRDefault="001162C5" w:rsidP="00111328">
      <w:pPr>
        <w:autoSpaceDE w:val="0"/>
        <w:autoSpaceDN w:val="0"/>
        <w:adjustRightInd w:val="0"/>
        <w:spacing w:after="0" w:line="240" w:lineRule="auto"/>
        <w:jc w:val="both"/>
        <w:rPr>
          <w:rFonts w:asciiTheme="majorHAnsi" w:hAnsiTheme="majorHAnsi" w:cs="Times New Roman"/>
          <w:b/>
          <w:i/>
          <w:iCs/>
          <w:sz w:val="18"/>
          <w:szCs w:val="18"/>
          <w:u w:val="single"/>
        </w:rPr>
      </w:pPr>
    </w:p>
    <w:p w:rsidR="002D4395" w:rsidRDefault="002D4395" w:rsidP="00FE46F8">
      <w:pPr>
        <w:autoSpaceDE w:val="0"/>
        <w:autoSpaceDN w:val="0"/>
        <w:adjustRightInd w:val="0"/>
        <w:spacing w:after="0" w:line="240" w:lineRule="auto"/>
        <w:jc w:val="center"/>
        <w:rPr>
          <w:rFonts w:asciiTheme="majorHAnsi" w:hAnsiTheme="majorHAnsi" w:cs="Times New Roman"/>
          <w:b/>
          <w:iCs/>
          <w:szCs w:val="18"/>
          <w:u w:val="single"/>
        </w:rPr>
      </w:pPr>
    </w:p>
    <w:p w:rsidR="002D4395" w:rsidRDefault="002D4395" w:rsidP="00FE46F8">
      <w:pPr>
        <w:autoSpaceDE w:val="0"/>
        <w:autoSpaceDN w:val="0"/>
        <w:adjustRightInd w:val="0"/>
        <w:spacing w:after="0" w:line="240" w:lineRule="auto"/>
        <w:jc w:val="center"/>
        <w:rPr>
          <w:rFonts w:asciiTheme="majorHAnsi" w:hAnsiTheme="majorHAnsi" w:cs="Times New Roman"/>
          <w:b/>
          <w:iCs/>
          <w:szCs w:val="18"/>
          <w:u w:val="single"/>
        </w:rPr>
      </w:pPr>
    </w:p>
    <w:p w:rsidR="002D4395" w:rsidRDefault="002D4395" w:rsidP="00FE46F8">
      <w:pPr>
        <w:autoSpaceDE w:val="0"/>
        <w:autoSpaceDN w:val="0"/>
        <w:adjustRightInd w:val="0"/>
        <w:spacing w:after="0" w:line="240" w:lineRule="auto"/>
        <w:jc w:val="center"/>
        <w:rPr>
          <w:rFonts w:asciiTheme="majorHAnsi" w:hAnsiTheme="majorHAnsi" w:cs="Times New Roman"/>
          <w:b/>
          <w:iCs/>
          <w:szCs w:val="18"/>
          <w:u w:val="single"/>
        </w:rPr>
      </w:pPr>
    </w:p>
    <w:p w:rsidR="002D4395" w:rsidRDefault="002D4395" w:rsidP="00FE46F8">
      <w:pPr>
        <w:autoSpaceDE w:val="0"/>
        <w:autoSpaceDN w:val="0"/>
        <w:adjustRightInd w:val="0"/>
        <w:spacing w:after="0" w:line="240" w:lineRule="auto"/>
        <w:jc w:val="center"/>
        <w:rPr>
          <w:rFonts w:asciiTheme="majorHAnsi" w:hAnsiTheme="majorHAnsi" w:cs="Times New Roman"/>
          <w:b/>
          <w:iCs/>
          <w:szCs w:val="18"/>
          <w:u w:val="single"/>
        </w:rPr>
      </w:pPr>
    </w:p>
    <w:p w:rsidR="002D4395" w:rsidRDefault="002D4395" w:rsidP="00FE46F8">
      <w:pPr>
        <w:autoSpaceDE w:val="0"/>
        <w:autoSpaceDN w:val="0"/>
        <w:adjustRightInd w:val="0"/>
        <w:spacing w:after="0" w:line="240" w:lineRule="auto"/>
        <w:jc w:val="center"/>
        <w:rPr>
          <w:rFonts w:asciiTheme="majorHAnsi" w:hAnsiTheme="majorHAnsi" w:cs="Times New Roman"/>
          <w:b/>
          <w:iCs/>
          <w:szCs w:val="18"/>
          <w:u w:val="single"/>
        </w:rPr>
      </w:pPr>
    </w:p>
    <w:p w:rsidR="002D4395" w:rsidRDefault="002D4395" w:rsidP="00FE46F8">
      <w:pPr>
        <w:autoSpaceDE w:val="0"/>
        <w:autoSpaceDN w:val="0"/>
        <w:adjustRightInd w:val="0"/>
        <w:spacing w:after="0" w:line="240" w:lineRule="auto"/>
        <w:jc w:val="center"/>
        <w:rPr>
          <w:rFonts w:asciiTheme="majorHAnsi" w:hAnsiTheme="majorHAnsi" w:cs="Times New Roman"/>
          <w:b/>
          <w:iCs/>
          <w:szCs w:val="18"/>
          <w:u w:val="single"/>
        </w:rPr>
      </w:pPr>
    </w:p>
    <w:p w:rsidR="002D4395" w:rsidRDefault="002D4395"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735F11" w:rsidRDefault="00735F11" w:rsidP="00FE46F8">
      <w:pPr>
        <w:autoSpaceDE w:val="0"/>
        <w:autoSpaceDN w:val="0"/>
        <w:adjustRightInd w:val="0"/>
        <w:spacing w:after="0" w:line="240" w:lineRule="auto"/>
        <w:jc w:val="center"/>
        <w:rPr>
          <w:rFonts w:asciiTheme="majorHAnsi" w:hAnsiTheme="majorHAnsi" w:cs="Times New Roman"/>
          <w:b/>
          <w:iCs/>
          <w:szCs w:val="18"/>
          <w:u w:val="single"/>
        </w:rPr>
      </w:pPr>
    </w:p>
    <w:p w:rsidR="002173F0" w:rsidRDefault="00FE46F8" w:rsidP="00FE46F8">
      <w:pPr>
        <w:autoSpaceDE w:val="0"/>
        <w:autoSpaceDN w:val="0"/>
        <w:adjustRightInd w:val="0"/>
        <w:spacing w:after="0" w:line="240" w:lineRule="auto"/>
        <w:jc w:val="center"/>
        <w:rPr>
          <w:rFonts w:asciiTheme="majorHAnsi" w:hAnsiTheme="majorHAnsi" w:cs="Times New Roman"/>
          <w:b/>
          <w:iCs/>
          <w:szCs w:val="18"/>
          <w:u w:val="single"/>
        </w:rPr>
      </w:pPr>
      <w:r>
        <w:rPr>
          <w:rFonts w:asciiTheme="majorHAnsi" w:hAnsiTheme="majorHAnsi" w:cs="Times New Roman"/>
          <w:b/>
          <w:iCs/>
          <w:szCs w:val="18"/>
          <w:u w:val="single"/>
        </w:rPr>
        <w:lastRenderedPageBreak/>
        <w:t>C</w:t>
      </w:r>
      <w:r w:rsidR="0082229B">
        <w:rPr>
          <w:rFonts w:asciiTheme="majorHAnsi" w:hAnsiTheme="majorHAnsi" w:cs="Times New Roman"/>
          <w:b/>
          <w:iCs/>
          <w:szCs w:val="18"/>
          <w:u w:val="single"/>
        </w:rPr>
        <w:t>ontact and Support</w:t>
      </w:r>
    </w:p>
    <w:p w:rsidR="0082229B" w:rsidRDefault="0082229B" w:rsidP="0082229B">
      <w:pPr>
        <w:autoSpaceDE w:val="0"/>
        <w:autoSpaceDN w:val="0"/>
        <w:adjustRightInd w:val="0"/>
        <w:spacing w:after="0" w:line="240" w:lineRule="auto"/>
        <w:jc w:val="center"/>
        <w:rPr>
          <w:rFonts w:asciiTheme="majorHAnsi" w:hAnsiTheme="majorHAnsi" w:cs="Times New Roman"/>
          <w:b/>
          <w:iCs/>
          <w:szCs w:val="18"/>
          <w:u w:val="single"/>
        </w:rPr>
      </w:pPr>
    </w:p>
    <w:p w:rsidR="0082229B" w:rsidRDefault="0082229B" w:rsidP="0082229B">
      <w:pPr>
        <w:autoSpaceDE w:val="0"/>
        <w:autoSpaceDN w:val="0"/>
        <w:adjustRightInd w:val="0"/>
        <w:spacing w:after="0" w:line="240" w:lineRule="auto"/>
        <w:rPr>
          <w:rFonts w:asciiTheme="majorHAnsi" w:hAnsiTheme="majorHAnsi" w:cs="Times New Roman"/>
          <w:b/>
          <w:iCs/>
          <w:sz w:val="20"/>
          <w:szCs w:val="18"/>
        </w:rPr>
      </w:pPr>
      <w:r>
        <w:rPr>
          <w:rFonts w:asciiTheme="majorHAnsi" w:hAnsiTheme="majorHAnsi" w:cs="Times New Roman"/>
          <w:b/>
          <w:iCs/>
          <w:sz w:val="20"/>
          <w:szCs w:val="18"/>
        </w:rPr>
        <w:t>Online Support – Meal Plan Purchases and Adjustments</w:t>
      </w:r>
    </w:p>
    <w:p w:rsidR="0082229B" w:rsidRDefault="0082229B" w:rsidP="0082229B">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To purchase a meal plan, or make an adjustment to a meal plan selection:</w:t>
      </w:r>
    </w:p>
    <w:p w:rsidR="0082229B" w:rsidRDefault="0082229B" w:rsidP="0082229B">
      <w:pPr>
        <w:pStyle w:val="ListParagraph"/>
        <w:numPr>
          <w:ilvl w:val="0"/>
          <w:numId w:val="2"/>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Navigate to campuscard.umbc.edu</w:t>
      </w:r>
    </w:p>
    <w:p w:rsidR="0082229B" w:rsidRDefault="0082229B" w:rsidP="0082229B">
      <w:pPr>
        <w:pStyle w:val="ListParagraph"/>
        <w:numPr>
          <w:ilvl w:val="0"/>
          <w:numId w:val="2"/>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Select ‘Support’</w:t>
      </w:r>
    </w:p>
    <w:p w:rsidR="0082229B" w:rsidRDefault="0082229B" w:rsidP="0082229B">
      <w:pPr>
        <w:pStyle w:val="ListParagraph"/>
        <w:numPr>
          <w:ilvl w:val="0"/>
          <w:numId w:val="2"/>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 xml:space="preserve">Select ‘Meal Plan Purchases and </w:t>
      </w:r>
      <w:r w:rsidR="00C91467">
        <w:rPr>
          <w:rFonts w:asciiTheme="majorHAnsi" w:hAnsiTheme="majorHAnsi" w:cs="Times New Roman"/>
          <w:iCs/>
          <w:sz w:val="20"/>
          <w:szCs w:val="18"/>
        </w:rPr>
        <w:t>Adjustments</w:t>
      </w:r>
      <w:r>
        <w:rPr>
          <w:rFonts w:asciiTheme="majorHAnsi" w:hAnsiTheme="majorHAnsi" w:cs="Times New Roman"/>
          <w:iCs/>
          <w:sz w:val="20"/>
          <w:szCs w:val="18"/>
        </w:rPr>
        <w:t>’</w:t>
      </w:r>
    </w:p>
    <w:p w:rsidR="0082229B" w:rsidRDefault="00C91467" w:rsidP="0082229B">
      <w:pPr>
        <w:pStyle w:val="ListParagraph"/>
        <w:numPr>
          <w:ilvl w:val="0"/>
          <w:numId w:val="2"/>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Complete all appropriate boxes</w:t>
      </w:r>
    </w:p>
    <w:p w:rsidR="00C91467" w:rsidRDefault="00C91467" w:rsidP="0082229B">
      <w:pPr>
        <w:pStyle w:val="ListParagraph"/>
        <w:numPr>
          <w:ilvl w:val="0"/>
          <w:numId w:val="2"/>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Select ‘Submit’</w:t>
      </w:r>
    </w:p>
    <w:p w:rsidR="00C91467" w:rsidRDefault="00C91467" w:rsidP="00C91467">
      <w:pPr>
        <w:autoSpaceDE w:val="0"/>
        <w:autoSpaceDN w:val="0"/>
        <w:adjustRightInd w:val="0"/>
        <w:spacing w:after="0" w:line="240" w:lineRule="auto"/>
        <w:rPr>
          <w:rFonts w:asciiTheme="majorHAnsi" w:hAnsiTheme="majorHAnsi" w:cs="Times New Roman"/>
          <w:iCs/>
          <w:sz w:val="20"/>
          <w:szCs w:val="18"/>
        </w:rPr>
      </w:pPr>
    </w:p>
    <w:p w:rsidR="00C91467" w:rsidRDefault="00C91467" w:rsidP="00C91467">
      <w:pPr>
        <w:autoSpaceDE w:val="0"/>
        <w:autoSpaceDN w:val="0"/>
        <w:adjustRightInd w:val="0"/>
        <w:spacing w:after="0" w:line="240" w:lineRule="auto"/>
        <w:rPr>
          <w:rFonts w:asciiTheme="majorHAnsi" w:hAnsiTheme="majorHAnsi" w:cs="Times New Roman"/>
          <w:b/>
          <w:iCs/>
          <w:sz w:val="20"/>
          <w:szCs w:val="18"/>
        </w:rPr>
      </w:pPr>
      <w:r>
        <w:rPr>
          <w:rFonts w:asciiTheme="majorHAnsi" w:hAnsiTheme="majorHAnsi" w:cs="Times New Roman"/>
          <w:b/>
          <w:iCs/>
          <w:sz w:val="20"/>
          <w:szCs w:val="18"/>
        </w:rPr>
        <w:t>Online Support – General Inquiries</w:t>
      </w:r>
    </w:p>
    <w:p w:rsidR="00C91467" w:rsidRDefault="00C91467" w:rsidP="00C91467">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For assistance with anything other than the purchase or change of a meal plan:</w:t>
      </w:r>
    </w:p>
    <w:p w:rsidR="00C91467" w:rsidRDefault="00C91467" w:rsidP="00C91467">
      <w:pPr>
        <w:pStyle w:val="ListParagraph"/>
        <w:numPr>
          <w:ilvl w:val="0"/>
          <w:numId w:val="3"/>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Navigate to campuscard.umbc.edu</w:t>
      </w:r>
    </w:p>
    <w:p w:rsidR="00C91467" w:rsidRDefault="00C91467" w:rsidP="00C91467">
      <w:pPr>
        <w:pStyle w:val="ListParagraph"/>
        <w:numPr>
          <w:ilvl w:val="0"/>
          <w:numId w:val="3"/>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Select ‘Support’</w:t>
      </w:r>
    </w:p>
    <w:p w:rsidR="00C91467" w:rsidRDefault="00C91467" w:rsidP="00C91467">
      <w:pPr>
        <w:pStyle w:val="ListParagraph"/>
        <w:numPr>
          <w:ilvl w:val="0"/>
          <w:numId w:val="3"/>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Select ‘General Inquiries’</w:t>
      </w:r>
    </w:p>
    <w:p w:rsidR="00C91467" w:rsidRDefault="00A807B5" w:rsidP="00C91467">
      <w:pPr>
        <w:pStyle w:val="ListParagraph"/>
        <w:numPr>
          <w:ilvl w:val="0"/>
          <w:numId w:val="3"/>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Complete all appropriate boxes</w:t>
      </w:r>
    </w:p>
    <w:p w:rsidR="00A807B5" w:rsidRDefault="00A807B5" w:rsidP="00C91467">
      <w:pPr>
        <w:pStyle w:val="ListParagraph"/>
        <w:numPr>
          <w:ilvl w:val="0"/>
          <w:numId w:val="3"/>
        </w:num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Select ‘Submit’</w:t>
      </w:r>
    </w:p>
    <w:p w:rsidR="00A807B5" w:rsidRDefault="00A807B5" w:rsidP="00A807B5">
      <w:pPr>
        <w:autoSpaceDE w:val="0"/>
        <w:autoSpaceDN w:val="0"/>
        <w:adjustRightInd w:val="0"/>
        <w:spacing w:after="0" w:line="240" w:lineRule="auto"/>
        <w:rPr>
          <w:rFonts w:asciiTheme="majorHAnsi" w:hAnsiTheme="majorHAnsi" w:cs="Times New Roman"/>
          <w:iCs/>
          <w:sz w:val="20"/>
          <w:szCs w:val="18"/>
        </w:rPr>
      </w:pPr>
    </w:p>
    <w:p w:rsidR="00FE46F8" w:rsidRDefault="00FE46F8" w:rsidP="00FE46F8">
      <w:pPr>
        <w:autoSpaceDE w:val="0"/>
        <w:autoSpaceDN w:val="0"/>
        <w:adjustRightInd w:val="0"/>
        <w:spacing w:after="0" w:line="240" w:lineRule="auto"/>
        <w:rPr>
          <w:rFonts w:asciiTheme="majorHAnsi" w:hAnsiTheme="majorHAnsi" w:cs="Times New Roman"/>
          <w:b/>
          <w:iCs/>
          <w:sz w:val="20"/>
          <w:szCs w:val="18"/>
        </w:rPr>
      </w:pPr>
      <w:r>
        <w:rPr>
          <w:rFonts w:asciiTheme="majorHAnsi" w:hAnsiTheme="majorHAnsi" w:cs="Times New Roman"/>
          <w:b/>
          <w:iCs/>
          <w:sz w:val="20"/>
          <w:szCs w:val="18"/>
        </w:rPr>
        <w:t>Address and Hours of Operation</w:t>
      </w: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 xml:space="preserve">Hours of Operation: </w:t>
      </w:r>
      <w:r>
        <w:rPr>
          <w:rFonts w:asciiTheme="majorHAnsi" w:hAnsiTheme="majorHAnsi" w:cs="Times New Roman"/>
          <w:iCs/>
          <w:sz w:val="20"/>
          <w:szCs w:val="18"/>
        </w:rPr>
        <w:tab/>
        <w:t>Monday – Friday, 8:30 AM – 4:00 PM</w:t>
      </w: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 xml:space="preserve">Telephone: </w:t>
      </w:r>
      <w:r>
        <w:rPr>
          <w:rFonts w:asciiTheme="majorHAnsi" w:hAnsiTheme="majorHAnsi" w:cs="Times New Roman"/>
          <w:iCs/>
          <w:sz w:val="20"/>
          <w:szCs w:val="18"/>
        </w:rPr>
        <w:tab/>
      </w:r>
      <w:r>
        <w:rPr>
          <w:rFonts w:asciiTheme="majorHAnsi" w:hAnsiTheme="majorHAnsi" w:cs="Times New Roman"/>
          <w:iCs/>
          <w:sz w:val="20"/>
          <w:szCs w:val="18"/>
        </w:rPr>
        <w:tab/>
        <w:t>443-612-2273</w:t>
      </w: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 xml:space="preserve">Fax: </w:t>
      </w:r>
      <w:r>
        <w:rPr>
          <w:rFonts w:asciiTheme="majorHAnsi" w:hAnsiTheme="majorHAnsi" w:cs="Times New Roman"/>
          <w:iCs/>
          <w:sz w:val="20"/>
          <w:szCs w:val="18"/>
        </w:rPr>
        <w:tab/>
      </w:r>
      <w:r>
        <w:rPr>
          <w:rFonts w:asciiTheme="majorHAnsi" w:hAnsiTheme="majorHAnsi" w:cs="Times New Roman"/>
          <w:iCs/>
          <w:sz w:val="20"/>
          <w:szCs w:val="18"/>
        </w:rPr>
        <w:tab/>
      </w:r>
      <w:r>
        <w:rPr>
          <w:rFonts w:asciiTheme="majorHAnsi" w:hAnsiTheme="majorHAnsi" w:cs="Times New Roman"/>
          <w:iCs/>
          <w:sz w:val="20"/>
          <w:szCs w:val="18"/>
        </w:rPr>
        <w:tab/>
        <w:t>410-455-8622</w:t>
      </w: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 xml:space="preserve">Mailing Address: </w:t>
      </w:r>
      <w:r>
        <w:rPr>
          <w:rFonts w:asciiTheme="majorHAnsi" w:hAnsiTheme="majorHAnsi" w:cs="Times New Roman"/>
          <w:iCs/>
          <w:sz w:val="20"/>
          <w:szCs w:val="18"/>
        </w:rPr>
        <w:tab/>
        <w:t>UMBC Campus Card &amp; Mail Services</w:t>
      </w: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ab/>
      </w:r>
      <w:r>
        <w:rPr>
          <w:rFonts w:asciiTheme="majorHAnsi" w:hAnsiTheme="majorHAnsi" w:cs="Times New Roman"/>
          <w:iCs/>
          <w:sz w:val="20"/>
          <w:szCs w:val="18"/>
        </w:rPr>
        <w:tab/>
      </w:r>
      <w:r>
        <w:rPr>
          <w:rFonts w:asciiTheme="majorHAnsi" w:hAnsiTheme="majorHAnsi" w:cs="Times New Roman"/>
          <w:iCs/>
          <w:sz w:val="20"/>
          <w:szCs w:val="18"/>
        </w:rPr>
        <w:tab/>
        <w:t>1000 Hilltop Circle</w:t>
      </w:r>
    </w:p>
    <w:p w:rsidR="00FE46F8" w:rsidRDefault="00FE46F8" w:rsidP="00FE46F8">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ab/>
      </w:r>
      <w:r>
        <w:rPr>
          <w:rFonts w:asciiTheme="majorHAnsi" w:hAnsiTheme="majorHAnsi" w:cs="Times New Roman"/>
          <w:iCs/>
          <w:sz w:val="20"/>
          <w:szCs w:val="18"/>
        </w:rPr>
        <w:tab/>
      </w:r>
      <w:r>
        <w:rPr>
          <w:rFonts w:asciiTheme="majorHAnsi" w:hAnsiTheme="majorHAnsi" w:cs="Times New Roman"/>
          <w:iCs/>
          <w:sz w:val="20"/>
          <w:szCs w:val="18"/>
        </w:rPr>
        <w:tab/>
        <w:t>University Center 112</w:t>
      </w:r>
    </w:p>
    <w:p w:rsidR="00FE46F8" w:rsidRPr="00A807B5" w:rsidRDefault="00FE46F8" w:rsidP="00FE46F8">
      <w:pPr>
        <w:autoSpaceDE w:val="0"/>
        <w:autoSpaceDN w:val="0"/>
        <w:adjustRightInd w:val="0"/>
        <w:spacing w:after="0" w:line="240" w:lineRule="auto"/>
        <w:rPr>
          <w:rFonts w:asciiTheme="majorHAnsi" w:hAnsiTheme="majorHAnsi" w:cs="Times New Roman"/>
          <w:iCs/>
          <w:sz w:val="20"/>
          <w:szCs w:val="18"/>
        </w:rPr>
      </w:pPr>
      <w:r>
        <w:rPr>
          <w:rFonts w:asciiTheme="majorHAnsi" w:hAnsiTheme="majorHAnsi" w:cs="Times New Roman"/>
          <w:iCs/>
          <w:sz w:val="20"/>
          <w:szCs w:val="18"/>
        </w:rPr>
        <w:tab/>
      </w:r>
      <w:r>
        <w:rPr>
          <w:rFonts w:asciiTheme="majorHAnsi" w:hAnsiTheme="majorHAnsi" w:cs="Times New Roman"/>
          <w:iCs/>
          <w:sz w:val="20"/>
          <w:szCs w:val="18"/>
        </w:rPr>
        <w:tab/>
      </w:r>
      <w:r>
        <w:rPr>
          <w:rFonts w:asciiTheme="majorHAnsi" w:hAnsiTheme="majorHAnsi" w:cs="Times New Roman"/>
          <w:iCs/>
          <w:sz w:val="20"/>
          <w:szCs w:val="18"/>
        </w:rPr>
        <w:tab/>
        <w:t>Baltimore, MD 21250</w:t>
      </w:r>
    </w:p>
    <w:p w:rsidR="00FE46F8" w:rsidRDefault="00FE46F8" w:rsidP="00A807B5">
      <w:pPr>
        <w:autoSpaceDE w:val="0"/>
        <w:autoSpaceDN w:val="0"/>
        <w:adjustRightInd w:val="0"/>
        <w:spacing w:after="0" w:line="240" w:lineRule="auto"/>
        <w:rPr>
          <w:rFonts w:asciiTheme="majorHAnsi" w:hAnsiTheme="majorHAnsi" w:cs="Times New Roman"/>
          <w:iCs/>
          <w:sz w:val="20"/>
          <w:szCs w:val="18"/>
        </w:rPr>
      </w:pPr>
    </w:p>
    <w:p w:rsidR="00A807B5" w:rsidRPr="00A807B5" w:rsidRDefault="00A807B5" w:rsidP="00A807B5">
      <w:pPr>
        <w:autoSpaceDE w:val="0"/>
        <w:autoSpaceDN w:val="0"/>
        <w:adjustRightInd w:val="0"/>
        <w:spacing w:after="0" w:line="240" w:lineRule="auto"/>
        <w:rPr>
          <w:rFonts w:asciiTheme="majorHAnsi" w:hAnsiTheme="majorHAnsi" w:cs="Times New Roman"/>
          <w:iCs/>
          <w:sz w:val="20"/>
          <w:szCs w:val="18"/>
        </w:rPr>
      </w:pPr>
    </w:p>
    <w:p w:rsidR="0082229B" w:rsidRPr="0082229B" w:rsidRDefault="0082229B" w:rsidP="0082229B">
      <w:pPr>
        <w:autoSpaceDE w:val="0"/>
        <w:autoSpaceDN w:val="0"/>
        <w:adjustRightInd w:val="0"/>
        <w:spacing w:after="0" w:line="240" w:lineRule="auto"/>
        <w:rPr>
          <w:rFonts w:asciiTheme="majorHAnsi" w:hAnsiTheme="majorHAnsi" w:cs="Times New Roman"/>
          <w:b/>
          <w:iCs/>
          <w:sz w:val="20"/>
          <w:szCs w:val="18"/>
        </w:rPr>
      </w:pPr>
    </w:p>
    <w:p w:rsidR="00DD2F6B" w:rsidRPr="00111328" w:rsidRDefault="00DD2F6B" w:rsidP="00111328">
      <w:pPr>
        <w:autoSpaceDE w:val="0"/>
        <w:autoSpaceDN w:val="0"/>
        <w:adjustRightInd w:val="0"/>
        <w:spacing w:after="0" w:line="240" w:lineRule="auto"/>
        <w:jc w:val="both"/>
        <w:rPr>
          <w:rFonts w:asciiTheme="majorHAnsi" w:hAnsiTheme="majorHAnsi" w:cs="Times New Roman"/>
          <w:b/>
          <w:i/>
          <w:iCs/>
          <w:sz w:val="18"/>
          <w:szCs w:val="18"/>
          <w:u w:val="single"/>
        </w:rPr>
      </w:pPr>
    </w:p>
    <w:p w:rsidR="00D06726" w:rsidRPr="00111328" w:rsidRDefault="00D06726" w:rsidP="00111328">
      <w:pPr>
        <w:autoSpaceDE w:val="0"/>
        <w:autoSpaceDN w:val="0"/>
        <w:adjustRightInd w:val="0"/>
        <w:spacing w:after="0" w:line="240" w:lineRule="auto"/>
        <w:jc w:val="both"/>
        <w:rPr>
          <w:rFonts w:asciiTheme="majorHAnsi" w:hAnsiTheme="majorHAnsi" w:cs="Times New Roman"/>
          <w:sz w:val="18"/>
          <w:szCs w:val="18"/>
        </w:rPr>
      </w:pPr>
      <w:r w:rsidRPr="00111328">
        <w:rPr>
          <w:rFonts w:asciiTheme="majorHAnsi" w:hAnsiTheme="majorHAnsi" w:cs="Times New Roman"/>
          <w:noProof/>
          <w:sz w:val="18"/>
          <w:szCs w:val="18"/>
        </w:rPr>
        <w:drawing>
          <wp:inline distT="0" distB="0" distL="0" distR="0" wp14:anchorId="1C8F44BC" wp14:editId="3F4C9F16">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77AE" w:rsidRPr="00111328" w:rsidRDefault="008F77AE" w:rsidP="00111328">
      <w:pPr>
        <w:autoSpaceDE w:val="0"/>
        <w:autoSpaceDN w:val="0"/>
        <w:adjustRightInd w:val="0"/>
        <w:spacing w:after="0" w:line="240" w:lineRule="auto"/>
        <w:jc w:val="both"/>
        <w:rPr>
          <w:rFonts w:asciiTheme="majorHAnsi" w:hAnsiTheme="majorHAnsi" w:cs="Times New Roman"/>
          <w:sz w:val="20"/>
          <w:szCs w:val="20"/>
        </w:rPr>
      </w:pPr>
    </w:p>
    <w:p w:rsidR="008F77AE" w:rsidRPr="00111328" w:rsidRDefault="008F77AE" w:rsidP="00111328">
      <w:pPr>
        <w:autoSpaceDE w:val="0"/>
        <w:autoSpaceDN w:val="0"/>
        <w:adjustRightInd w:val="0"/>
        <w:spacing w:after="0" w:line="240" w:lineRule="auto"/>
        <w:jc w:val="both"/>
        <w:rPr>
          <w:rFonts w:asciiTheme="majorHAnsi" w:hAnsiTheme="majorHAnsi" w:cs="Times New Roman"/>
          <w:sz w:val="20"/>
          <w:szCs w:val="20"/>
        </w:rPr>
      </w:pPr>
    </w:p>
    <w:p w:rsidR="008F77AE" w:rsidRPr="00111328" w:rsidRDefault="008F77AE" w:rsidP="00111328">
      <w:pPr>
        <w:autoSpaceDE w:val="0"/>
        <w:autoSpaceDN w:val="0"/>
        <w:adjustRightInd w:val="0"/>
        <w:spacing w:after="0" w:line="240" w:lineRule="auto"/>
        <w:jc w:val="both"/>
        <w:rPr>
          <w:rFonts w:asciiTheme="majorHAnsi" w:hAnsiTheme="majorHAnsi" w:cs="Times New Roman"/>
          <w:sz w:val="20"/>
          <w:szCs w:val="20"/>
        </w:rPr>
      </w:pPr>
    </w:p>
    <w:p w:rsidR="008F77AE" w:rsidRPr="00111328" w:rsidRDefault="008F77AE" w:rsidP="00111328">
      <w:pPr>
        <w:autoSpaceDE w:val="0"/>
        <w:autoSpaceDN w:val="0"/>
        <w:adjustRightInd w:val="0"/>
        <w:spacing w:after="0" w:line="240" w:lineRule="auto"/>
        <w:jc w:val="both"/>
        <w:rPr>
          <w:rFonts w:asciiTheme="majorHAnsi" w:hAnsiTheme="majorHAnsi" w:cs="Times New Roman"/>
          <w:sz w:val="20"/>
          <w:szCs w:val="20"/>
        </w:rPr>
      </w:pPr>
    </w:p>
    <w:sectPr w:rsidR="008F77AE" w:rsidRPr="00111328" w:rsidSect="00C83FD6">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CD" w:rsidRDefault="009220CD" w:rsidP="000736E2">
      <w:pPr>
        <w:spacing w:after="0" w:line="240" w:lineRule="auto"/>
      </w:pPr>
      <w:r>
        <w:separator/>
      </w:r>
    </w:p>
  </w:endnote>
  <w:endnote w:type="continuationSeparator" w:id="0">
    <w:p w:rsidR="009220CD" w:rsidRDefault="009220CD" w:rsidP="0007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szCs w:val="18"/>
      </w:rPr>
      <w:id w:val="-547601796"/>
      <w:docPartObj>
        <w:docPartGallery w:val="Page Numbers (Bottom of Page)"/>
        <w:docPartUnique/>
      </w:docPartObj>
    </w:sdtPr>
    <w:sdtEndPr>
      <w:rPr>
        <w:noProof/>
      </w:rPr>
    </w:sdtEndPr>
    <w:sdtContent>
      <w:p w:rsidR="00A808E1" w:rsidRPr="00A808E1" w:rsidRDefault="00A808E1">
        <w:pPr>
          <w:pStyle w:val="Footer"/>
          <w:rPr>
            <w:rFonts w:asciiTheme="majorHAnsi" w:hAnsiTheme="majorHAnsi"/>
            <w:sz w:val="18"/>
            <w:szCs w:val="18"/>
          </w:rPr>
        </w:pPr>
        <w:r w:rsidRPr="00A808E1">
          <w:rPr>
            <w:rFonts w:asciiTheme="majorHAnsi" w:hAnsiTheme="majorHAnsi"/>
            <w:sz w:val="18"/>
            <w:szCs w:val="18"/>
          </w:rPr>
          <w:t xml:space="preserve">CCMS Meal Plan Terms and Conditions | Academic Year: 2019 – 2020 </w:t>
        </w:r>
        <w:r w:rsidRPr="00A808E1">
          <w:rPr>
            <w:rFonts w:asciiTheme="majorHAnsi" w:hAnsiTheme="majorHAnsi"/>
            <w:sz w:val="18"/>
            <w:szCs w:val="18"/>
          </w:rPr>
          <w:tab/>
          <w:t xml:space="preserve">Page | </w:t>
        </w:r>
        <w:r w:rsidRPr="00A808E1">
          <w:rPr>
            <w:rFonts w:asciiTheme="majorHAnsi" w:hAnsiTheme="majorHAnsi"/>
            <w:sz w:val="18"/>
            <w:szCs w:val="18"/>
          </w:rPr>
          <w:fldChar w:fldCharType="begin"/>
        </w:r>
        <w:r w:rsidRPr="00A808E1">
          <w:rPr>
            <w:rFonts w:asciiTheme="majorHAnsi" w:hAnsiTheme="majorHAnsi"/>
            <w:sz w:val="18"/>
            <w:szCs w:val="18"/>
          </w:rPr>
          <w:instrText xml:space="preserve"> PAGE   \* MERGEFORMAT </w:instrText>
        </w:r>
        <w:r w:rsidRPr="00A808E1">
          <w:rPr>
            <w:rFonts w:asciiTheme="majorHAnsi" w:hAnsiTheme="majorHAnsi"/>
            <w:sz w:val="18"/>
            <w:szCs w:val="18"/>
          </w:rPr>
          <w:fldChar w:fldCharType="separate"/>
        </w:r>
        <w:r w:rsidR="001E7E70">
          <w:rPr>
            <w:rFonts w:asciiTheme="majorHAnsi" w:hAnsiTheme="majorHAnsi"/>
            <w:noProof/>
            <w:sz w:val="18"/>
            <w:szCs w:val="18"/>
          </w:rPr>
          <w:t>1</w:t>
        </w:r>
        <w:r w:rsidRPr="00A808E1">
          <w:rPr>
            <w:rFonts w:asciiTheme="majorHAnsi" w:hAnsiTheme="majorHAnsi"/>
            <w:noProof/>
            <w:sz w:val="18"/>
            <w:szCs w:val="18"/>
          </w:rPr>
          <w:fldChar w:fldCharType="end"/>
        </w:r>
      </w:p>
    </w:sdtContent>
  </w:sdt>
  <w:p w:rsidR="00A808E1" w:rsidRPr="00A808E1" w:rsidRDefault="00A808E1" w:rsidP="00A808E1">
    <w:pPr>
      <w:pStyle w:val="Footer"/>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CD" w:rsidRDefault="009220CD" w:rsidP="000736E2">
      <w:pPr>
        <w:spacing w:after="0" w:line="240" w:lineRule="auto"/>
      </w:pPr>
      <w:r>
        <w:separator/>
      </w:r>
    </w:p>
  </w:footnote>
  <w:footnote w:type="continuationSeparator" w:id="0">
    <w:p w:rsidR="009220CD" w:rsidRDefault="009220CD" w:rsidP="00073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B7B"/>
    <w:multiLevelType w:val="hybridMultilevel"/>
    <w:tmpl w:val="6BF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13593"/>
    <w:multiLevelType w:val="hybridMultilevel"/>
    <w:tmpl w:val="E876A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A19FF"/>
    <w:multiLevelType w:val="hybridMultilevel"/>
    <w:tmpl w:val="DF905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MTc2NDUysjAyMjFS0lEKTi0uzszPAykwqgUAJn6iZCwAAAA="/>
  </w:docVars>
  <w:rsids>
    <w:rsidRoot w:val="002173F0"/>
    <w:rsid w:val="00005464"/>
    <w:rsid w:val="00013CA5"/>
    <w:rsid w:val="00014D2E"/>
    <w:rsid w:val="00014E91"/>
    <w:rsid w:val="0002737D"/>
    <w:rsid w:val="0003695C"/>
    <w:rsid w:val="000736E2"/>
    <w:rsid w:val="00086BF9"/>
    <w:rsid w:val="000879BC"/>
    <w:rsid w:val="000B5A31"/>
    <w:rsid w:val="000C2B40"/>
    <w:rsid w:val="001102E7"/>
    <w:rsid w:val="00111328"/>
    <w:rsid w:val="001162C5"/>
    <w:rsid w:val="00117435"/>
    <w:rsid w:val="0014117E"/>
    <w:rsid w:val="0014604A"/>
    <w:rsid w:val="00165710"/>
    <w:rsid w:val="00186336"/>
    <w:rsid w:val="001B3871"/>
    <w:rsid w:val="001B47B3"/>
    <w:rsid w:val="001B5E6E"/>
    <w:rsid w:val="001C194D"/>
    <w:rsid w:val="001E7E70"/>
    <w:rsid w:val="001F71A7"/>
    <w:rsid w:val="00212812"/>
    <w:rsid w:val="002173F0"/>
    <w:rsid w:val="00236B8F"/>
    <w:rsid w:val="002449AA"/>
    <w:rsid w:val="00245C8F"/>
    <w:rsid w:val="002477D9"/>
    <w:rsid w:val="00251B32"/>
    <w:rsid w:val="00255EF4"/>
    <w:rsid w:val="0028182D"/>
    <w:rsid w:val="002C44F8"/>
    <w:rsid w:val="002C63D8"/>
    <w:rsid w:val="002D08DE"/>
    <w:rsid w:val="002D4395"/>
    <w:rsid w:val="002E2A62"/>
    <w:rsid w:val="002E3953"/>
    <w:rsid w:val="002E623F"/>
    <w:rsid w:val="00307D28"/>
    <w:rsid w:val="0032747F"/>
    <w:rsid w:val="003346E2"/>
    <w:rsid w:val="00351CD9"/>
    <w:rsid w:val="003526B4"/>
    <w:rsid w:val="00393E1A"/>
    <w:rsid w:val="003A0775"/>
    <w:rsid w:val="003C66C3"/>
    <w:rsid w:val="003E4A1D"/>
    <w:rsid w:val="003F2171"/>
    <w:rsid w:val="00404B80"/>
    <w:rsid w:val="00415A36"/>
    <w:rsid w:val="0044164C"/>
    <w:rsid w:val="00482793"/>
    <w:rsid w:val="00485F94"/>
    <w:rsid w:val="004B5959"/>
    <w:rsid w:val="004E0B01"/>
    <w:rsid w:val="004F2AB7"/>
    <w:rsid w:val="004F36C7"/>
    <w:rsid w:val="004F5B19"/>
    <w:rsid w:val="004F7C9A"/>
    <w:rsid w:val="00507674"/>
    <w:rsid w:val="00514779"/>
    <w:rsid w:val="005300FC"/>
    <w:rsid w:val="00532959"/>
    <w:rsid w:val="00540463"/>
    <w:rsid w:val="00545899"/>
    <w:rsid w:val="00553896"/>
    <w:rsid w:val="00572105"/>
    <w:rsid w:val="005B1B51"/>
    <w:rsid w:val="005D5A9A"/>
    <w:rsid w:val="005E2225"/>
    <w:rsid w:val="005E70B6"/>
    <w:rsid w:val="005F484D"/>
    <w:rsid w:val="00605CA1"/>
    <w:rsid w:val="006222ED"/>
    <w:rsid w:val="0063676C"/>
    <w:rsid w:val="006E55EC"/>
    <w:rsid w:val="00735F11"/>
    <w:rsid w:val="00755CDE"/>
    <w:rsid w:val="007620B6"/>
    <w:rsid w:val="00793BD8"/>
    <w:rsid w:val="007B2927"/>
    <w:rsid w:val="007C1D17"/>
    <w:rsid w:val="007D64A6"/>
    <w:rsid w:val="007D748A"/>
    <w:rsid w:val="007D7C6B"/>
    <w:rsid w:val="007F5CD3"/>
    <w:rsid w:val="0082229B"/>
    <w:rsid w:val="00832329"/>
    <w:rsid w:val="00843F27"/>
    <w:rsid w:val="00846581"/>
    <w:rsid w:val="00891D56"/>
    <w:rsid w:val="008C30BF"/>
    <w:rsid w:val="008E6A45"/>
    <w:rsid w:val="008F6C19"/>
    <w:rsid w:val="008F77AE"/>
    <w:rsid w:val="00907DB2"/>
    <w:rsid w:val="009220CD"/>
    <w:rsid w:val="00934CB1"/>
    <w:rsid w:val="009A6475"/>
    <w:rsid w:val="009B3436"/>
    <w:rsid w:val="009B45E0"/>
    <w:rsid w:val="009C0C56"/>
    <w:rsid w:val="009D2579"/>
    <w:rsid w:val="009E2139"/>
    <w:rsid w:val="009E445E"/>
    <w:rsid w:val="00A01BAB"/>
    <w:rsid w:val="00A20A9E"/>
    <w:rsid w:val="00A33E9D"/>
    <w:rsid w:val="00A4186F"/>
    <w:rsid w:val="00A610F4"/>
    <w:rsid w:val="00A76B83"/>
    <w:rsid w:val="00A76CE1"/>
    <w:rsid w:val="00A807B5"/>
    <w:rsid w:val="00A808E1"/>
    <w:rsid w:val="00A970B9"/>
    <w:rsid w:val="00AA2CA8"/>
    <w:rsid w:val="00AD22CF"/>
    <w:rsid w:val="00AF65FD"/>
    <w:rsid w:val="00B05F97"/>
    <w:rsid w:val="00B06038"/>
    <w:rsid w:val="00B065D6"/>
    <w:rsid w:val="00B25180"/>
    <w:rsid w:val="00B255F1"/>
    <w:rsid w:val="00B34777"/>
    <w:rsid w:val="00B37A7B"/>
    <w:rsid w:val="00B42CB5"/>
    <w:rsid w:val="00B62E46"/>
    <w:rsid w:val="00B636C5"/>
    <w:rsid w:val="00BA0C72"/>
    <w:rsid w:val="00BB1021"/>
    <w:rsid w:val="00BD59E4"/>
    <w:rsid w:val="00BF44E9"/>
    <w:rsid w:val="00C37D15"/>
    <w:rsid w:val="00C43885"/>
    <w:rsid w:val="00C51044"/>
    <w:rsid w:val="00C61003"/>
    <w:rsid w:val="00C6268E"/>
    <w:rsid w:val="00C66F19"/>
    <w:rsid w:val="00C83FD6"/>
    <w:rsid w:val="00C91467"/>
    <w:rsid w:val="00C92548"/>
    <w:rsid w:val="00CA014F"/>
    <w:rsid w:val="00CA7827"/>
    <w:rsid w:val="00CD434B"/>
    <w:rsid w:val="00CE439D"/>
    <w:rsid w:val="00CF255B"/>
    <w:rsid w:val="00CF4FA8"/>
    <w:rsid w:val="00D06726"/>
    <w:rsid w:val="00D15445"/>
    <w:rsid w:val="00D538D2"/>
    <w:rsid w:val="00D63A73"/>
    <w:rsid w:val="00D92AD4"/>
    <w:rsid w:val="00D9770A"/>
    <w:rsid w:val="00DA3B7E"/>
    <w:rsid w:val="00DA3E27"/>
    <w:rsid w:val="00DC5560"/>
    <w:rsid w:val="00DD2F6B"/>
    <w:rsid w:val="00DD6A42"/>
    <w:rsid w:val="00E343EC"/>
    <w:rsid w:val="00E45291"/>
    <w:rsid w:val="00E76DE7"/>
    <w:rsid w:val="00EA2084"/>
    <w:rsid w:val="00EA357D"/>
    <w:rsid w:val="00EC3BF3"/>
    <w:rsid w:val="00EC726E"/>
    <w:rsid w:val="00EE08F4"/>
    <w:rsid w:val="00EE50E8"/>
    <w:rsid w:val="00EF589F"/>
    <w:rsid w:val="00F13B2B"/>
    <w:rsid w:val="00F13F2C"/>
    <w:rsid w:val="00F329A5"/>
    <w:rsid w:val="00F71529"/>
    <w:rsid w:val="00F71C18"/>
    <w:rsid w:val="00F900A8"/>
    <w:rsid w:val="00F94F9E"/>
    <w:rsid w:val="00FA73A7"/>
    <w:rsid w:val="00FB2BD9"/>
    <w:rsid w:val="00FC3C66"/>
    <w:rsid w:val="00FD4CE6"/>
    <w:rsid w:val="00FE46F8"/>
    <w:rsid w:val="00FE4B57"/>
    <w:rsid w:val="00F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A"/>
    <w:rPr>
      <w:color w:val="0000FF" w:themeColor="hyperlink"/>
      <w:u w:val="single"/>
    </w:rPr>
  </w:style>
  <w:style w:type="paragraph" w:styleId="Header">
    <w:name w:val="header"/>
    <w:basedOn w:val="Normal"/>
    <w:link w:val="HeaderChar"/>
    <w:uiPriority w:val="99"/>
    <w:unhideWhenUsed/>
    <w:rsid w:val="0007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E2"/>
  </w:style>
  <w:style w:type="paragraph" w:styleId="Footer">
    <w:name w:val="footer"/>
    <w:basedOn w:val="Normal"/>
    <w:link w:val="FooterChar"/>
    <w:uiPriority w:val="99"/>
    <w:unhideWhenUsed/>
    <w:rsid w:val="0007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E2"/>
  </w:style>
  <w:style w:type="paragraph" w:styleId="BalloonText">
    <w:name w:val="Balloon Text"/>
    <w:basedOn w:val="Normal"/>
    <w:link w:val="BalloonTextChar"/>
    <w:uiPriority w:val="99"/>
    <w:semiHidden/>
    <w:unhideWhenUsed/>
    <w:rsid w:val="00A2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9E"/>
    <w:rPr>
      <w:rFonts w:ascii="Tahoma" w:hAnsi="Tahoma" w:cs="Tahoma"/>
      <w:sz w:val="16"/>
      <w:szCs w:val="16"/>
    </w:rPr>
  </w:style>
  <w:style w:type="paragraph" w:styleId="ListParagraph">
    <w:name w:val="List Paragraph"/>
    <w:basedOn w:val="Normal"/>
    <w:uiPriority w:val="34"/>
    <w:qFormat/>
    <w:rsid w:val="00D06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A"/>
    <w:rPr>
      <w:color w:val="0000FF" w:themeColor="hyperlink"/>
      <w:u w:val="single"/>
    </w:rPr>
  </w:style>
  <w:style w:type="paragraph" w:styleId="Header">
    <w:name w:val="header"/>
    <w:basedOn w:val="Normal"/>
    <w:link w:val="HeaderChar"/>
    <w:uiPriority w:val="99"/>
    <w:unhideWhenUsed/>
    <w:rsid w:val="0007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E2"/>
  </w:style>
  <w:style w:type="paragraph" w:styleId="Footer">
    <w:name w:val="footer"/>
    <w:basedOn w:val="Normal"/>
    <w:link w:val="FooterChar"/>
    <w:uiPriority w:val="99"/>
    <w:unhideWhenUsed/>
    <w:rsid w:val="0007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E2"/>
  </w:style>
  <w:style w:type="paragraph" w:styleId="BalloonText">
    <w:name w:val="Balloon Text"/>
    <w:basedOn w:val="Normal"/>
    <w:link w:val="BalloonTextChar"/>
    <w:uiPriority w:val="99"/>
    <w:semiHidden/>
    <w:unhideWhenUsed/>
    <w:rsid w:val="00A2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9E"/>
    <w:rPr>
      <w:rFonts w:ascii="Tahoma" w:hAnsi="Tahoma" w:cs="Tahoma"/>
      <w:sz w:val="16"/>
      <w:szCs w:val="16"/>
    </w:rPr>
  </w:style>
  <w:style w:type="paragraph" w:styleId="ListParagraph">
    <w:name w:val="List Paragraph"/>
    <w:basedOn w:val="Normal"/>
    <w:uiPriority w:val="34"/>
    <w:qFormat/>
    <w:rsid w:val="00D0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190">
      <w:bodyDiv w:val="1"/>
      <w:marLeft w:val="0"/>
      <w:marRight w:val="0"/>
      <w:marTop w:val="0"/>
      <w:marBottom w:val="0"/>
      <w:divBdr>
        <w:top w:val="none" w:sz="0" w:space="0" w:color="auto"/>
        <w:left w:val="none" w:sz="0" w:space="0" w:color="auto"/>
        <w:bottom w:val="none" w:sz="0" w:space="0" w:color="auto"/>
        <w:right w:val="none" w:sz="0" w:space="0" w:color="auto"/>
      </w:divBdr>
      <w:divsChild>
        <w:div w:id="1947734911">
          <w:marLeft w:val="0"/>
          <w:marRight w:val="0"/>
          <w:marTop w:val="0"/>
          <w:marBottom w:val="0"/>
          <w:divBdr>
            <w:top w:val="none" w:sz="0" w:space="0" w:color="auto"/>
            <w:left w:val="none" w:sz="0" w:space="0" w:color="auto"/>
            <w:bottom w:val="none" w:sz="0" w:space="0" w:color="auto"/>
            <w:right w:val="none" w:sz="0" w:space="0" w:color="auto"/>
          </w:divBdr>
          <w:divsChild>
            <w:div w:id="1574273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584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DDF7-6F73-47DF-BFC6-791D36A0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Kristen Hodges</cp:lastModifiedBy>
  <cp:revision>5</cp:revision>
  <cp:lastPrinted>2019-06-18T18:31:00Z</cp:lastPrinted>
  <dcterms:created xsi:type="dcterms:W3CDTF">2019-06-18T16:02:00Z</dcterms:created>
  <dcterms:modified xsi:type="dcterms:W3CDTF">2019-08-15T14:51:00Z</dcterms:modified>
</cp:coreProperties>
</file>